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75d1dc8c4b61" w:history="1">
              <w:r>
                <w:rPr>
                  <w:rStyle w:val="Hyperlink"/>
                </w:rPr>
                <w:t>2024-2030年中国汽车2S市场深度调查研究与发展前景分析报告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75d1dc8c4b61" w:history="1">
              <w:r>
                <w:rPr>
                  <w:rStyle w:val="Hyperlink"/>
                </w:rPr>
                <w:t>2024-2030年中国汽车2S市场深度调查研究与发展前景分析报告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275d1dc8c4b61" w:history="1">
                <w:r>
                  <w:rPr>
                    <w:rStyle w:val="Hyperlink"/>
                  </w:rPr>
                  <w:t>https://www.20087.com/9/11/QiChe2SDeFaZhanQianJing.html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2S服务，即提供车辆维修与配件供应的专业服务，作为汽车后市场的重要组成部分，随着汽车保有量的增加而迅速扩张。目前，2S店在提供基本的维修保养服务基础上，更加注重服务的标准化、透明化以及客户体验的提升。通过建立数字化管理系统，如预约服务、在线追踪维修进度等，提高了服务效率和顾客满意度。同时，部分2S服务点开始引入品牌认证配件，保证维修质量，增强消费者信任。</w:t>
      </w:r>
      <w:r>
        <w:rPr>
          <w:rFonts w:hint="eastAsia"/>
        </w:rPr>
        <w:br/>
      </w:r>
      <w:r>
        <w:rPr>
          <w:rFonts w:hint="eastAsia"/>
        </w:rPr>
        <w:t>　　未来汽车2S服务将朝着更加专业化、个性化和智能化方向发展。随着新能源汽车的普及，2S服务将需要加大对新能源车辆维修技术与设备的投入，培养专业人才。个性化服务方案，如根据车辆行驶数据定制保养计划，将更加普及。智能化技术，如远程诊断、AI辅助维修决策系统，将大幅提升诊断效率与精准度。此外，绿色环保维修理念的推广，如使用环保材料、废弃物回收处理，将促进2S服务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275d1dc8c4b61" w:history="1">
        <w:r>
          <w:rPr>
            <w:rStyle w:val="Hyperlink"/>
          </w:rPr>
          <w:t>2024-2030年中国汽车2S市场深度调查研究与发展前景分析报告</w:t>
        </w:r>
      </w:hyperlink>
      <w:r>
        <w:rPr>
          <w:rFonts w:hint="eastAsia"/>
        </w:rPr>
        <w:t>》对汽车2S行业相关因素进行具体调查、研究、分析，洞察汽车2S行业今后的发展方向、汽车2S行业竞争格局的演变趋势以及汽车2S技术标准、汽车2S市场规模、汽车2S行业潜在问题与汽车2S行业发展的症结所在，评估汽车2S行业投资价值、汽车2S效果效益程度，提出建设性意见建议，为汽车2S行业投资决策者和汽车2S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中国汽车2S行业发展环境</w:t>
      </w:r>
      <w:r>
        <w:rPr>
          <w:rFonts w:hint="eastAsia"/>
        </w:rPr>
        <w:br/>
      </w:r>
      <w:r>
        <w:rPr>
          <w:rFonts w:hint="eastAsia"/>
        </w:rPr>
        <w:t>　　第一节 汽车2S行业及属性分析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中国汽车2S生产现状分析</w:t>
      </w:r>
      <w:r>
        <w:rPr>
          <w:rFonts w:hint="eastAsia"/>
        </w:rPr>
        <w:br/>
      </w:r>
      <w:r>
        <w:rPr>
          <w:rFonts w:hint="eastAsia"/>
        </w:rPr>
        <w:t>　　第 一节 汽车2S行业总体规模</w:t>
      </w:r>
      <w:r>
        <w:rPr>
          <w:rFonts w:hint="eastAsia"/>
        </w:rPr>
        <w:br/>
      </w:r>
      <w:r>
        <w:rPr>
          <w:rFonts w:hint="eastAsia"/>
        </w:rPr>
        <w:t>　　第二节 汽车2S产能概况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汽车2S市场容量概况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汽车2S产业的生命周期分析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汽车2S产业供需情况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 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2024年中国汽车2S市场供需监测分析</w:t>
      </w:r>
      <w:r>
        <w:rPr>
          <w:rFonts w:hint="eastAsia"/>
        </w:rPr>
        <w:br/>
      </w:r>
      <w:r>
        <w:rPr>
          <w:rFonts w:hint="eastAsia"/>
        </w:rPr>
        <w:t>　　第 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2024年中国汽车2S市场竞争格局与厂商市场竞争力评价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 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我国汽车2S行业供需状况分析</w:t>
      </w:r>
      <w:r>
        <w:rPr>
          <w:rFonts w:hint="eastAsia"/>
        </w:rPr>
        <w:br/>
      </w:r>
      <w:r>
        <w:rPr>
          <w:rFonts w:hint="eastAsia"/>
        </w:rPr>
        <w:t>　　第 一节 汽车2S行业市场需求分析</w:t>
      </w:r>
      <w:r>
        <w:rPr>
          <w:rFonts w:hint="eastAsia"/>
        </w:rPr>
        <w:br/>
      </w:r>
      <w:r>
        <w:rPr>
          <w:rFonts w:hint="eastAsia"/>
        </w:rPr>
        <w:t>　　第二节 汽车2S行业供给能力分析</w:t>
      </w:r>
      <w:r>
        <w:rPr>
          <w:rFonts w:hint="eastAsia"/>
        </w:rPr>
        <w:br/>
      </w:r>
      <w:r>
        <w:rPr>
          <w:rFonts w:hint="eastAsia"/>
        </w:rPr>
        <w:t>　　第三节 汽车2S行业进出口贸易分析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汽车2S行业竞争绩效分析</w:t>
      </w:r>
      <w:r>
        <w:rPr>
          <w:rFonts w:hint="eastAsia"/>
        </w:rPr>
        <w:br/>
      </w:r>
      <w:r>
        <w:rPr>
          <w:rFonts w:hint="eastAsia"/>
        </w:rPr>
        <w:t>　　第 一节 汽车2S行业总体效益水平分析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汽车2S行业产业集中度分析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汽车2S行业不同所有制企业绩效分析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汽车2S行业不同规模企业绩效分析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汽车2S市场分销体系分析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2024-2030年汽车2S市场趋势预测分析</w:t>
      </w:r>
      <w:r>
        <w:rPr>
          <w:rFonts w:hint="eastAsia"/>
        </w:rPr>
        <w:br/>
      </w:r>
      <w:r>
        <w:rPr>
          <w:rFonts w:hint="eastAsia"/>
        </w:rPr>
        <w:t>　　第 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我国汽车2S行业投融资分析</w:t>
      </w:r>
      <w:r>
        <w:rPr>
          <w:rFonts w:hint="eastAsia"/>
        </w:rPr>
        <w:br/>
      </w:r>
      <w:r>
        <w:rPr>
          <w:rFonts w:hint="eastAsia"/>
        </w:rPr>
        <w:t>　　第 一节 我国汽车2S行业企业所有制状况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我国汽车2S行业外资进入状况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我国汽车2S行业合作与并购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我国汽车2S行业投资体制分析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我国汽车2S行业资本市场融资分析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汽车2S产业投资前景研究</w:t>
      </w:r>
      <w:r>
        <w:rPr>
          <w:rFonts w:hint="eastAsia"/>
        </w:rPr>
        <w:br/>
      </w:r>
      <w:r>
        <w:rPr>
          <w:rFonts w:hint="eastAsia"/>
        </w:rPr>
        <w:t>　　第 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汽车2S产业相关企业竞争力分析</w:t>
      </w:r>
      <w:r>
        <w:rPr>
          <w:rFonts w:hint="eastAsia"/>
        </w:rPr>
        <w:br/>
      </w:r>
      <w:r>
        <w:rPr>
          <w:rFonts w:hint="eastAsia"/>
        </w:rPr>
        <w:t>　　第 一节 东风日产乘用车公司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江苏长菱汽车集团有限公司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广汽本田汽车有限公司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山西香山汽贸集团有限公司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威海恒信汽车贸易有限公司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2024年中国汽车2S产业投资分析</w:t>
      </w:r>
      <w:r>
        <w:rPr>
          <w:rFonts w:hint="eastAsia"/>
        </w:rPr>
        <w:br/>
      </w:r>
      <w:r>
        <w:rPr>
          <w:rFonts w:hint="eastAsia"/>
        </w:rPr>
        <w:t>　　第 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汽车2S相关产业2024年走势分析</w:t>
      </w:r>
      <w:r>
        <w:rPr>
          <w:rFonts w:hint="eastAsia"/>
        </w:rPr>
        <w:br/>
      </w:r>
      <w:r>
        <w:rPr>
          <w:rFonts w:hint="eastAsia"/>
        </w:rPr>
        <w:t>　　第 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汽车2S行业成长能力及稳定性分析</w:t>
      </w:r>
      <w:r>
        <w:rPr>
          <w:rFonts w:hint="eastAsia"/>
        </w:rPr>
        <w:br/>
      </w:r>
      <w:r>
        <w:rPr>
          <w:rFonts w:hint="eastAsia"/>
        </w:rPr>
        <w:t>　　第 一节 汽车2S行业生命周期分析</w:t>
      </w:r>
      <w:r>
        <w:rPr>
          <w:rFonts w:hint="eastAsia"/>
        </w:rPr>
        <w:br/>
      </w:r>
      <w:r>
        <w:rPr>
          <w:rFonts w:hint="eastAsia"/>
        </w:rPr>
        <w:t>　　第二节 汽车2S行业增长性与波动性分析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汽车2S行业集中程度分析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汽车2S行业风险趋势分析与对策</w:t>
      </w:r>
      <w:r>
        <w:rPr>
          <w:rFonts w:hint="eastAsia"/>
        </w:rPr>
        <w:br/>
      </w:r>
      <w:r>
        <w:rPr>
          <w:rFonts w:hint="eastAsia"/>
        </w:rPr>
        <w:t>　　第 一节 汽车2S行业风险分析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汽车2S行业投资前景及控制策略分析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一、2024-2030年汽车2S行业市场风险及控制策略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二、2024-2030年汽车2S行业政策风险及控制策略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三、2024-2030年汽车2S行业经营风险及控制策略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四、2024-2030年汽车2S行业技术风险及控制策略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五、2024-2030年汽车2S同业竞争风险及控制策略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六、2024-2030年汽车2S行业其他风险及控制策略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汽车2S产业投资前景</w:t>
      </w:r>
      <w:r>
        <w:rPr>
          <w:rFonts w:hint="eastAsia"/>
        </w:rPr>
        <w:br/>
      </w:r>
      <w:r>
        <w:rPr>
          <w:rFonts w:hint="eastAsia"/>
        </w:rPr>
        <w:t>　　第 一节 汽车2S行业宏观调控风险</w:t>
      </w:r>
      <w:r>
        <w:rPr>
          <w:rFonts w:hint="eastAsia"/>
        </w:rPr>
        <w:br/>
      </w:r>
      <w:r>
        <w:rPr>
          <w:rFonts w:hint="eastAsia"/>
        </w:rPr>
        <w:t>　　第二节 汽车2S行业竞争风险</w:t>
      </w:r>
      <w:r>
        <w:rPr>
          <w:rFonts w:hint="eastAsia"/>
        </w:rPr>
        <w:br/>
      </w:r>
      <w:r>
        <w:rPr>
          <w:rFonts w:hint="eastAsia"/>
        </w:rPr>
        <w:t>　　第三节 汽车2S行业供需波动风险</w:t>
      </w:r>
      <w:r>
        <w:rPr>
          <w:rFonts w:hint="eastAsia"/>
        </w:rPr>
        <w:br/>
      </w:r>
      <w:r>
        <w:rPr>
          <w:rFonts w:hint="eastAsia"/>
        </w:rPr>
        <w:t>　　第四节 汽车2S行业技术创新风险</w:t>
      </w:r>
      <w:r>
        <w:rPr>
          <w:rFonts w:hint="eastAsia"/>
        </w:rPr>
        <w:br/>
      </w:r>
      <w:r>
        <w:rPr>
          <w:rFonts w:hint="eastAsia"/>
        </w:rPr>
        <w:t>　　第五节 汽车2S行业经营管理风险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2024-2030年中国汽车2S行业调研分析</w:t>
      </w:r>
      <w:r>
        <w:rPr>
          <w:rFonts w:hint="eastAsia"/>
        </w:rPr>
        <w:br/>
      </w:r>
      <w:r>
        <w:rPr>
          <w:rFonts w:hint="eastAsia"/>
        </w:rPr>
        <w:t>　　第 一节 2024-2030年汽车2S行业国际市场预测</w:t>
      </w:r>
      <w:r>
        <w:rPr>
          <w:rFonts w:hint="eastAsia"/>
        </w:rPr>
        <w:br/>
      </w:r>
      <w:r>
        <w:rPr>
          <w:rFonts w:hint="eastAsia"/>
        </w:rPr>
        <w:t>　　　　一、汽车2S行业产能预测</w:t>
      </w:r>
      <w:r>
        <w:rPr>
          <w:rFonts w:hint="eastAsia"/>
        </w:rPr>
        <w:br/>
      </w:r>
      <w:r>
        <w:rPr>
          <w:rFonts w:hint="eastAsia"/>
        </w:rPr>
        <w:t>　　　　二、汽车2S行业市场需求前景</w:t>
      </w:r>
      <w:r>
        <w:rPr>
          <w:rFonts w:hint="eastAsia"/>
        </w:rPr>
        <w:br/>
      </w:r>
      <w:r>
        <w:rPr>
          <w:rFonts w:hint="eastAsia"/>
        </w:rPr>
        <w:t>　　第二节 中国汽车2S行业发展趋势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2024-2030年汽车2S行业中国市场预测</w:t>
      </w:r>
      <w:r>
        <w:rPr>
          <w:rFonts w:hint="eastAsia"/>
        </w:rPr>
        <w:br/>
      </w:r>
      <w:r>
        <w:rPr>
          <w:rFonts w:hint="eastAsia"/>
        </w:rPr>
        <w:t>　　　　一、汽车2S行业产能预测</w:t>
      </w:r>
      <w:r>
        <w:rPr>
          <w:rFonts w:hint="eastAsia"/>
        </w:rPr>
        <w:br/>
      </w:r>
      <w:r>
        <w:rPr>
          <w:rFonts w:hint="eastAsia"/>
        </w:rPr>
        <w:t>　　　　二、汽车2S行业市场需求前景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汽车2S行业投资机会分析研究</w:t>
      </w:r>
      <w:r>
        <w:rPr>
          <w:rFonts w:hint="eastAsia"/>
        </w:rPr>
        <w:br/>
      </w:r>
      <w:r>
        <w:rPr>
          <w:rFonts w:hint="eastAsia"/>
        </w:rPr>
        <w:t>　　第 一节 2024-2030年汽车2S行业主要区域投资机会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2024-2030年汽车2S行业出口市场投资机会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2024-2030年汽车2S行业企业的多元化投资机会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汽车2S企业制定“十三五”投资前景研究分析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一、“十三五”投资前景规划的背景意义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第 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第 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第 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我国汽车2S行业所处生命周期示意图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2019-2024年汽车2S产能概况</w:t>
      </w:r>
      <w:r>
        <w:rPr>
          <w:rFonts w:hint="eastAsia"/>
        </w:rPr>
        <w:br/>
      </w:r>
      <w:r>
        <w:rPr>
          <w:rFonts w:hint="eastAsia"/>
        </w:rPr>
        <w:t>　　图表 7 2024-2030年汽车2S产能预测</w:t>
      </w:r>
      <w:r>
        <w:rPr>
          <w:rFonts w:hint="eastAsia"/>
        </w:rPr>
        <w:br/>
      </w:r>
      <w:r>
        <w:rPr>
          <w:rFonts w:hint="eastAsia"/>
        </w:rPr>
        <w:t>　　图表 8 2019-2024年汽车2S行业市场容量概况</w:t>
      </w:r>
      <w:r>
        <w:rPr>
          <w:rFonts w:hint="eastAsia"/>
        </w:rPr>
        <w:br/>
      </w:r>
      <w:r>
        <w:rPr>
          <w:rFonts w:hint="eastAsia"/>
        </w:rPr>
        <w:t>　　图表 9 2024-2030年汽车2S行业市场容量预测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中国汽车后市场发展现状分析</w:t>
      </w:r>
      <w:r>
        <w:rPr>
          <w:rFonts w:hint="eastAsia"/>
        </w:rPr>
        <w:br/>
      </w:r>
      <w:r>
        <w:rPr>
          <w:rFonts w:hint="eastAsia"/>
        </w:rPr>
        <w:t>　　图表 12 2024年我国汽车2S区域市场结构分析</w:t>
      </w:r>
      <w:r>
        <w:rPr>
          <w:rFonts w:hint="eastAsia"/>
        </w:rPr>
        <w:br/>
      </w:r>
      <w:r>
        <w:rPr>
          <w:rFonts w:hint="eastAsia"/>
        </w:rPr>
        <w:t>　　图表 13 汽车2S行业总体效益水平分析</w:t>
      </w:r>
      <w:r>
        <w:rPr>
          <w:rFonts w:hint="eastAsia"/>
        </w:rPr>
        <w:br/>
      </w:r>
      <w:r>
        <w:rPr>
          <w:rFonts w:hint="eastAsia"/>
        </w:rPr>
        <w:t>　　图表 14 2024年我国汽车2S行业不同所有制企业销售收入分布图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15 2024年我国汽车2S行业不同规模企业销售收入分布图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16 2024年我国汽车2S行业不同所有制企业利润总额分布图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17 2024年我国汽车2S行业不同规模企业利润总额分布图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18 2024年我国汽车2S行业不同所有制企业资产合计分布图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19 2024年我国汽车2S行业不同规模企业资产合计分布图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20 汽车2S产业链投资示意图</w:t>
      </w:r>
      <w:r>
        <w:rPr>
          <w:rFonts w:hint="eastAsia"/>
        </w:rPr>
        <w:br/>
      </w:r>
      <w:r>
        <w:rPr>
          <w:rFonts w:hint="eastAsia"/>
        </w:rPr>
        <w:t>　　图表 21 汽车2S渠道策略示意图</w:t>
      </w:r>
      <w:r>
        <w:rPr>
          <w:rFonts w:hint="eastAsia"/>
        </w:rPr>
        <w:br/>
      </w:r>
      <w:r>
        <w:rPr>
          <w:rFonts w:hint="eastAsia"/>
        </w:rPr>
        <w:t>　　图表 22 近4年东风日产乘用车公司固定资产周转次数情况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近4年东风日产乘用车公司固定资产周转次数变化情况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近4年东风日产乘用车公司流动资产周转次数变化情况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近4年东风日产乘用车公司流动资产周转次数变化情况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近4年东风日产乘用车公司销售毛利率变化情况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近4年东风日产乘用车公司销售毛利率变化情况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近4年东风日产乘用车公司资产负债率变化情况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近4年东风日产乘用车公司资产负债率变化情况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近4年东风日产乘用车公司产权比率变化情况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近4年东风日产乘用车公司产权比率变化情况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近4年东风日产乘用车公司总资产周转次数变化情况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近4年东风日产乘用车公司总资产周转次数变化情况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近4年江苏长菱汽车集团有限公司固定资产周转次数情况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近4年江苏长菱汽车集团有限公司固定资产周转次数变化情况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近4年江苏长菱汽车集团有限公司流动资产周转次数变化情况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近4年江苏长菱汽车集团有限公司流动资产周转次数变化情况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近4年江苏长菱汽车集团有限公司销售毛利率变化情况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近4年江苏长菱汽车集团有限公司销售毛利率变化情况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近4年江苏长菱汽车集团有限公司资产负债率变化情况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近4年江苏长菱汽车集团有限公司资产负债率变化情况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近4年江苏长菱汽车集团有限公司产权比率变化情况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近4年江苏长菱汽车集团有限公司产权比率变化情况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近4年江苏长菱汽车集团有限公司总资产周转次数变化情况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近4年江苏长菱汽车集团有限公司总资产周转次数变化情况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近4年广汽本田汽车有限公司固定资产周转次数情况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近4年广汽本田汽车有限公司固定资产周转次数变化情况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近4年广汽本田汽车有限公司流动资产周转次数变化情况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近4年广汽本田汽车有限公司流动资产周转次数变化情况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近4年广汽本田汽车有限公司销售毛利率变化情况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近4年广汽本田汽车有限公司销售毛利率变化情况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近4年广汽本田汽车有限公司资产负债率变化情况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近4年广汽本田汽车有限公司资产负债率变化情况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近4年广汽本田汽车有限公司产权比率变化情况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近4年广汽本田汽车有限公司产权比率变化情况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近4年广汽本田汽车有限公司总资产周转次数变化情况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近4年广汽本田汽车有限公司总资产周转次数变化情况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近4年山西香山汽贸集团有限公司固定资产周转次数情况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近4年山西香山汽贸集团有限公司固定资产周转次数情况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近4年山西香山汽贸集团有限公司流动资产周转次数变化情况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近4年山西香山汽贸集团有限公司流动资产周转次数变化情况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近4年山西香山汽贸集团有限公司销售毛利率变化情况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近4年山西香山汽贸集团有限公司销售毛利率变化情况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近4年山西香山汽贸集团有限公司资产负债率变化情况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近4年山西香山汽贸集团有限公司资产负债率变化情况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近4年山西香山汽贸集团有限公司产权比率变化情况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近4年山西香山汽贸集团有限公司产权比率变化情况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近4年山西香山汽贸集团有限公司总资产周转次数变化情况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近4年山西香山汽贸集团有限公司总资产周转次数变化情况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近4年威海恒信汽车贸易有限公司固定资产周转次数情况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近4年威海恒信汽车贸易有限公司固定资产周转次数情况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近4年威海恒信汽车贸易有限公司流动资产周转次数变化情况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近4年威海恒信汽车贸易有限公司流动资产周转次数变化情况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近4年威海恒信汽车贸易有限公司销售毛利率变化情况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近4年威海恒信汽车贸易有限公司销售毛利率变化情况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近4年威海恒信汽车贸易有限公司资产负债率变化情况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近4年威海恒信汽车贸易有限公司资产负债率变化情况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近4年威海恒信汽车贸易有限公司产权比率变化情况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近4年威海恒信汽车贸易有限公司产权比率变化情况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近4年威海恒信汽车贸易有限公司总资产周转次数变化情况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近4年威海恒信汽车贸易有限公司总资产周转次数变化情况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2024-2030年汽车2S行业经营风险及控制策略</w:t>
      </w:r>
      <w:r>
        <w:rPr>
          <w:rFonts w:hint="eastAsia"/>
        </w:rPr>
        <w:br/>
      </w:r>
      <w:r>
        <w:rPr>
          <w:rFonts w:hint="eastAsia"/>
        </w:rPr>
        <w:t>　　图表 83 2024-2030年汽车2S行业同业竞争风险及控制策略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84 2024-2030年汽车2S产能预测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75d1dc8c4b61" w:history="1">
        <w:r>
          <w:rPr>
            <w:rStyle w:val="Hyperlink"/>
          </w:rPr>
          <w:t>2024-2030年中国汽车2S市场深度调查研究与发展前景分析报告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275d1dc8c4b61" w:history="1">
        <w:r>
          <w:rPr>
            <w:rStyle w:val="Hyperlink"/>
          </w:rPr>
          <w:t>https://www.20087.com/9/11/QiChe2SDeFaZhanQianJing.html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e5dda653f4553" w:history="1">
      <w:r>
        <w:rPr>
          <w:rStyle w:val="Hyperlink"/>
        </w:rPr>
        <w:t>2024-2030年中国汽车2S市场深度调查研究与发展前景分析报告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Che2SDeFaZhanQianJing.html" TargetMode="External" Id="R8fa275d1dc8c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Che2SDeFaZhanQianJing.html" TargetMode="External" Id="R45be5dda653f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2024-05-17T06:30:00Z</dcterms:created>
  <dcterms:modified xsi:type="dcterms:W3CDTF">2024-05-17T07:30:00Z</dcterms:modified>
  <dc:subject>2024-2030年中国汽车2S市场深度调查研究与发展前景分析报告</dc:subject>
  <dc:title>2024-2030年中国汽车2S市场深度调查研究与发展前景分析报告</dc:title>
  <cp:keywords>2024-2030年中国汽车2S市场深度调查研究与发展前景分析报告</cp:keywords>
  <dc:description>2024-2030年中国汽车2S市场深度调查研究与发展前景分析报告</dc:description>
</cp:coreProperties>
</file>