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68ccbdafb4d67" w:history="1">
              <w:r>
                <w:rPr>
                  <w:rStyle w:val="Hyperlink"/>
                </w:rPr>
                <w:t>全球与中国汽车燃料电池动力系统行业发展研究及市场前景报告（2026-2032年）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68ccbdafb4d67" w:history="1">
              <w:r>
                <w:rPr>
                  <w:rStyle w:val="Hyperlink"/>
                </w:rPr>
                <w:t>全球与中国汽车燃料电池动力系统行业发展研究及市场前景报告（2026-2032年）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68ccbdafb4d67" w:history="1">
                <w:r>
                  <w:rPr>
                    <w:rStyle w:val="Hyperlink"/>
                  </w:rPr>
                  <w:t>https://www.20087.com/9/31/QiCheRanLiaoDianChiDongLiXiTongXianZhuangYuQianJingFenXi.html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电池动力系统是氢能交通的核心载体，在商用车（如重卡、公交）及部分乘用车中实现电化学能到机械能的高效转换，主要由燃料电池堆、氢气供给系统、空气压缩机、冷却模块及电驱单元组成。该系统以氢气和氧气为原料，仅排放水蒸气，具备高能量密度、快速加注与长续航优势。近年来，系统功率密度持续提升（&gt;4 kW/L），冷启动能力改善（-30℃可行），并逐步采用低铂或无铂催化剂以降低成本。然而，氢气储运基础设施薄弱、整车购置与使用成本高、以及燃料电池寿命在动态工况下仍受限等问题，制约大规模商业化。此外，系统对空气洁净度敏感，颗粒物或硫化物易导致催化剂中毒。</w:t>
      </w:r>
      <w:r>
        <w:rPr>
          <w:rFonts w:hint="eastAsia"/>
        </w:rPr>
        <w:br/>
      </w:r>
      <w:r>
        <w:rPr>
          <w:rFonts w:hint="eastAsia"/>
        </w:rPr>
        <w:t>　　未来，汽车燃料电池动力系统将朝着全生命周期低碳化、智能化控制与平台化集成方向演进。市场调研网指出，首先，绿氢（可再生能源制氢）普及将显著降低系统碳足迹，推动“零排放”名副其实。其次，AI驱动的能量管理策略将根据路况、载荷与氢耗动态优化电堆输出与电池协同，延长寿命并提升效率。再者，模块化电堆设计与标准化接口将支持不同车型快速适配，降低开发成本。长远看，该系统将不仅用于道路车辆，还将拓展至船舶、轨道交通及移动电源领域，成为多元化氢能应用生态的枢纽，其成熟度将直接决定交通领域深度脱碳的进程与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68ccbdafb4d67" w:history="1">
        <w:r>
          <w:rPr>
            <w:rStyle w:val="Hyperlink"/>
          </w:rPr>
          <w:t>全球与中国汽车燃料电池动力系统行业发展研究及市场前景报告（2026-2032年）</w:t>
        </w:r>
      </w:hyperlink>
      <w:r>
        <w:rPr>
          <w:rFonts w:hint="eastAsia"/>
        </w:rPr>
        <w:t>》，2025年汽车燃料电池动力系统行业市场规模达 亿元，预计2032年市场规模将达 亿元，期间年均复合增长率（CAGR）达 %。报告系统分析了汽车燃料电池动力系统行业的市场规模、需求动态及价格趋势，并深入探讨了汽车燃料电池动力系统产业链结构的变化与发展。报告详细解读了汽车燃料电池动力系统行业现状，科学预测了未来市场前景与发展趋势，同时对汽车燃料电池动力系统细分市场的竞争格局进行了全面评估，重点关注领先企业的竞争实力、市场集中度及品牌影响力。结合汽车燃料电池动力系统技术现状与未来方向，报告揭示了汽车燃料电池动力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按产品类型细分，全球汽车燃料电池动力系统市场规模2021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质子交换膜燃料电池</w:t>
      </w:r>
      <w:r>
        <w:rPr>
          <w:rFonts w:hint="eastAsia"/>
        </w:rPr>
        <w:br/>
      </w:r>
      <w:r>
        <w:rPr>
          <w:rFonts w:hint="eastAsia"/>
        </w:rPr>
        <w:t>　　　　1.3.3 碱性燃料电池</w:t>
      </w:r>
      <w:r>
        <w:rPr>
          <w:rFonts w:hint="eastAsia"/>
        </w:rPr>
        <w:br/>
      </w:r>
      <w:r>
        <w:rPr>
          <w:rFonts w:hint="eastAsia"/>
        </w:rPr>
        <w:t>　　　　1.3.4 固体氧化物燃料电池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产品分类，按系统结构</w:t>
      </w:r>
      <w:r>
        <w:rPr>
          <w:rFonts w:hint="eastAsia"/>
        </w:rPr>
        <w:br/>
      </w:r>
      <w:r>
        <w:rPr>
          <w:rFonts w:hint="eastAsia"/>
        </w:rPr>
        <w:t>　　　　1.4.1 按系统结构细分，全球汽车燃料电池动力系统市场规模2021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单电堆</w:t>
      </w:r>
      <w:r>
        <w:rPr>
          <w:rFonts w:hint="eastAsia"/>
        </w:rPr>
        <w:br/>
      </w:r>
      <w:r>
        <w:rPr>
          <w:rFonts w:hint="eastAsia"/>
        </w:rPr>
        <w:t>　　　　1.4.3 多电堆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按冷却方式细分，全球汽车燃料电池动力系统市场规模2021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风冷式</w:t>
      </w:r>
      <w:r>
        <w:rPr>
          <w:rFonts w:hint="eastAsia"/>
        </w:rPr>
        <w:br/>
      </w:r>
      <w:r>
        <w:rPr>
          <w:rFonts w:hint="eastAsia"/>
        </w:rPr>
        <w:t>　　　　1.5.3 液冷式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按应用细分，全球汽车燃料电池动力系统市场规模2021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汽车燃料电池动力系统行业发展总体概况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汽车燃料电池动力系统行业发展主要特点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汽车燃料电池动力系统行业发展影响因素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汽车燃料电池动力系统有利因素</w:t>
      </w:r>
      <w:r>
        <w:rPr>
          <w:rFonts w:hint="eastAsia"/>
        </w:rPr>
        <w:br/>
      </w:r>
      <w:r>
        <w:rPr>
          <w:rFonts w:hint="eastAsia"/>
        </w:rPr>
        <w:t>　　　　1.7.3 .2 汽车燃料电池动力系统不利因素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全球市场，近三年汽车燃料电池动力系统主要企业占有率及排名（按销量）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汽车燃料电池动力系统主要企业在国际市场占有率（按销量，2023-2026）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2025年汽车燃料电池动力系统主要企业在国际市场排名（按销量）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全球市场主要企业汽车燃料电池动力系统销量（2023-2026）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全球市场，近三年汽车燃料电池动力系统主要企业占有率及排名（按收入）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汽车燃料电池动力系统主要企业在国际市场占有率（按收入，2023-2026）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2025年汽车燃料电池动力系统主要企业在国际市场排名（按收入）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全球市场主要企业汽车燃料电池动力系统销售收入（2023-2026）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全球市场主要企业汽车燃料电池动力系统销售价格（2023-2026）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中国市场，近三年汽车燃料电池动力系统主要企业占有率及排名（按销量）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汽车燃料电池动力系统主要企业在中国市场占有率（按销量，2023-2026）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2025年汽车燃料电池动力系统主要企业在中国市场排名（按销量）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中国市场主要企业汽车燃料电池动力系统销量（2023-2026）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中国市场，近三年汽车燃料电池动力系统主要企业占有率及排名（按收入）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汽车燃料电池动力系统主要企业在中国市场占有率（按收入，2023-2026）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2025年汽车燃料电池动力系统主要企业在中国市场排名（按收入）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中国市场主要企业汽车燃料电池动力系统销售收入（2023-2026）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全球主要厂商汽车燃料电池动力系统总部及产地分布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全球主要厂商成立时间及汽车燃料电池动力系统商业化日期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全球主要厂商汽车燃料电池动力系统产品类型及应用</w:t>
      </w:r>
      <w:r>
        <w:rPr>
          <w:rFonts w:hint="eastAsia"/>
        </w:rPr>
        <w:br/>
      </w:r>
      <w:r>
        <w:rPr>
          <w:rFonts w:hint="eastAsia"/>
        </w:rPr>
        <w:t>　　2.9 汽车燃料电池动力系统行业集中度、竞争程度分析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汽车燃料电池动力系统行业集中度分析：2025年全球Top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全球汽车燃料电池动力系统第一梯队、第二梯队和第三梯队生产商（品牌）及市场份额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全球汽车燃料电池动力系统总体规模分析</w:t>
      </w:r>
      <w:r>
        <w:rPr>
          <w:rFonts w:hint="eastAsia"/>
        </w:rPr>
        <w:br/>
      </w:r>
      <w:r>
        <w:rPr>
          <w:rFonts w:hint="eastAsia"/>
        </w:rPr>
        <w:t>　　3.1 全球汽车燃料电池动力系统供需现状及预测（2021-2032）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全球汽车燃料电池动力系统产能、产量、产能利用率及发展趋势（2021-2032）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全球汽车燃料电池动力系统产量、需求量及发展趋势（2021-2032）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全球主要地区汽车燃料电池动力系统产量及发展趋势（2021-2032）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全球主要地区汽车燃料电池动力系统产量（2021-2026）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全球主要地区汽车燃料电池动力系统产量（2027-2032）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全球主要地区汽车燃料电池动力系统产量市场份额（2021-2032）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中国汽车燃料电池动力系统供需现状及预测（2021-2032）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中国汽车燃料电池动力系统产能、产量、产能利用率及发展趋势（2021-2032）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中国汽车燃料电池动力系统产量、市场需求量及发展趋势（2021-2032）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中国市场汽车燃料电池动力系统进出口（2021-2032）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全球汽车燃料电池动力系统销量及销售额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全球市场汽车燃料电池动力系统销售额（2021-2032）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全球市场汽车燃料电池动力系统销量（2021-2032）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全球市场汽车燃料电池动力系统价格趋势（2021-2032）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全球汽车燃料电池动力系统主要地区分析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全球主要地区汽车燃料电池动力系统市场规模分析：2021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全球主要地区汽车燃料电池动力系统销售收入及市场份额（2021-2026）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全球主要地区汽车燃料电池动力系统销售收入预测（2027-2032）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全球主要地区汽车燃料电池动力系统销量分析：2021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全球主要地区汽车燃料电池动力系统销量及市场份额（2021-2026）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全球主要地区汽车燃料电池动力系统销量及市场份额预测（2027-2032）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北美市场汽车燃料电池动力系统销量、收入及增长率（2021-2032）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欧洲市场汽车燃料电池动力系统销量、收入及增长率（2021-2032）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中国市场汽车燃料电池动力系统销量、收入及增长率（2021-2032）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日本市场汽车燃料电池动力系统销量、收入及增长率（2021-2032）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东南亚市场汽车燃料电池动力系统销量、收入及增长率（2021-2032）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印度市场汽车燃料电池动力系统销量、收入及增长率（2021-2032）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南美市场汽车燃料电池动力系统销量、收入及增长率（2021-2032）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中东市场汽车燃料电池动力系统销量、收入及增长率（2021-2032）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不同产品类型汽车燃料电池动力系统分析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全球不同产品类型汽车燃料电池动力系统销量（2021-2032）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全球不同产品类型汽车燃料电池动力系统销量及市场份额（2021-2026）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全球不同产品类型汽车燃料电池动力系统销量预测（2027-2032）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全球不同产品类型汽车燃料电池动力系统收入（2021-2032）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全球不同产品类型汽车燃料电池动力系统收入及市场份额（2021-2026）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全球不同产品类型汽车燃料电池动力系统收入预测（2027-2032）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全球不同产品类型汽车燃料电池动力系统价格走势（2021-2032）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中国不同产品类型汽车燃料电池动力系统销量（2021-2032）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中国不同产品类型汽车燃料电池动力系统销量及市场份额（2021-2026）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中国不同产品类型汽车燃料电池动力系统销量预测（2027-2032）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中国不同产品类型汽车燃料电池动力系统收入（2021-2032）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中国不同产品类型汽车燃料电池动力系统收入及市场份额（2021-2026）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中国不同产品类型汽车燃料电池动力系统收入预测（2027-2032）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不同应用汽车燃料电池动力系统分析</w:t>
      </w:r>
      <w:r>
        <w:rPr>
          <w:rFonts w:hint="eastAsia"/>
        </w:rPr>
        <w:br/>
      </w:r>
      <w:r>
        <w:rPr>
          <w:rFonts w:hint="eastAsia"/>
        </w:rPr>
        <w:t>　　7.1 全球不同应用汽车燃料电池动力系统销量（2021-2032）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全球不同应用汽车燃料电池动力系统销量及市场份额（2021-2026）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全球不同应用汽车燃料电池动力系统销量预测（2027-2032）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全球不同应用汽车燃料电池动力系统收入（2021-2032）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全球不同应用汽车燃料电池动力系统收入及市场份额（2021-2026）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全球不同应用汽车燃料电池动力系统收入预测（2027-2032）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全球不同应用汽车燃料电池动力系统价格走势（2021-2032）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中国不同应用汽车燃料电池动力系统销量（2021-2032）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中国不同应用汽车燃料电池动力系统销量及市场份额（2021-2026）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中国不同应用汽车燃料电池动力系统销量预测（2027-2032）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中国不同应用汽车燃料电池动力系统收入（2021-2032）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中国不同应用汽车燃料电池动力系统收入及市场份额（2021-2026）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中国不同应用汽车燃料电池动力系统收入预测（2027-2032）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汽车燃料电池动力系统行业发展趋势</w:t>
      </w:r>
      <w:r>
        <w:rPr>
          <w:rFonts w:hint="eastAsia"/>
        </w:rPr>
        <w:br/>
      </w:r>
      <w:r>
        <w:rPr>
          <w:rFonts w:hint="eastAsia"/>
        </w:rPr>
        <w:t>　　8.2 汽车燃料电池动力系统行业主要驱动因素</w:t>
      </w:r>
      <w:r>
        <w:rPr>
          <w:rFonts w:hint="eastAsia"/>
        </w:rPr>
        <w:br/>
      </w:r>
      <w:r>
        <w:rPr>
          <w:rFonts w:hint="eastAsia"/>
        </w:rPr>
        <w:t>　　8.3 汽车燃料电池动力系统中国企业SWOT分析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中国汽车燃料电池动力系统行业政策环境分析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汽车燃料电池动力系统行业产业链简介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汽车燃料电池动力系统行业供应链分析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汽车燃料电池动力系统主要原料及供应情况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汽车燃料电池动力系统行业采购模式</w:t>
      </w:r>
      <w:r>
        <w:rPr>
          <w:rFonts w:hint="eastAsia"/>
        </w:rPr>
        <w:br/>
      </w:r>
      <w:r>
        <w:rPr>
          <w:rFonts w:hint="eastAsia"/>
        </w:rPr>
        <w:t>　　9.3 汽车燃料电池动力系统行业生产模式</w:t>
      </w:r>
      <w:r>
        <w:rPr>
          <w:rFonts w:hint="eastAsia"/>
        </w:rPr>
        <w:br/>
      </w:r>
      <w:r>
        <w:rPr>
          <w:rFonts w:hint="eastAsia"/>
        </w:rPr>
        <w:t>　　9.4 汽车燃料电池动力系统行业销售模式及销售渠道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按产品类型细分，全球汽车燃料电池动力系统市场规模2021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按系统结构细分，全球汽车燃料电池动力系统市场规模2021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按冷却方式细分，全球汽车燃料电池动力系统市场规模2021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按应用细分，全球汽车燃料电池动力系统市场规模（CAGR）2021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汽车燃料电池动力系统行业发展主要特点</w:t>
      </w:r>
      <w:r>
        <w:rPr>
          <w:rFonts w:hint="eastAsia"/>
        </w:rPr>
        <w:br/>
      </w:r>
      <w:r>
        <w:rPr>
          <w:rFonts w:hint="eastAsia"/>
        </w:rPr>
        <w:t>　　表 6： 汽车燃料电池动力系统行业发展有利因素分析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汽车燃料电池动力系统行业发展不利因素分析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进入汽车燃料电池动力系统行业壁垒</w:t>
      </w:r>
      <w:r>
        <w:rPr>
          <w:rFonts w:hint="eastAsia"/>
        </w:rPr>
        <w:br/>
      </w:r>
      <w:r>
        <w:rPr>
          <w:rFonts w:hint="eastAsia"/>
        </w:rPr>
        <w:t>　　表 9： 汽车燃料电池动力系统主要企业在国际市场占有率（按销量，2023-2026）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2025年汽车燃料电池动力系统主要企业在国际市场排名（按销量）&amp;（套）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全球市场主要企业汽车燃料电池动力系统销量（2023-2026）&amp;（套）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汽车燃料电池动力系统主要企业在国际市场占有率（按收入，2023-2026）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2025年汽车燃料电池动力系统主要企业在国际市场排名（按收入）&amp;（万元）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全球市场主要企业汽车燃料电池动力系统销售收入（2023-2026）&amp;（万元）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全球市场主要企业汽车燃料电池动力系统销售价格（2023-2026）&amp;（千元/套）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汽车燃料电池动力系统主要企业在中国市场占有率（按销量，2023-2026）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2025年汽车燃料电池动力系统主要企业在中国市场排名（按销量）&amp;（套）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中国市场主要企业汽车燃料电池动力系统销量（2023-2026）&amp;（套）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汽车燃料电池动力系统主要企业在中国市场占有率（按收入，2023-2026）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2025年汽车燃料电池动力系统主要企业在中国市场排名（按收入）&amp;（万元）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中国市场主要企业汽车燃料电池动力系统销售收入（2023-2026）&amp;（万元）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全球主要厂商汽车燃料电池动力系统总部及产地分布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全球主要厂商成立时间及汽车燃料电池动力系统商业化日期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全球主要厂商汽车燃料电池动力系统产品类型及应用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2025年全球汽车燃料电池动力系统主要厂商市场地位（第一梯队、第二梯队和第三梯队）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全球汽车燃料电池动力系统市场投资、并购等现状分析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全球主要地区汽车燃料电池动力系统产量增速（CAGR）：（2021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全球主要地区汽车燃料电池动力系统产量（2021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全球主要地区汽车燃料电池动力系统产量（2021-2026）&amp;（套）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全球主要地区汽车燃料电池动力系统产量（2027-2032）&amp;（套）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全球主要地区汽车燃料电池动力系统产量市场份额（2021-2026）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全球主要地区汽车燃料电池动力系统产量市场份额（2027-2032）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中国市场汽车燃料电池动力系统产量、销量、进出口（2021-2026）&amp;（套）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中国市场汽车燃料电池动力系统产量、销量、进出口预测（2027-2032）&amp;（套）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全球主要地区汽车燃料电池动力系统销售收入增速：（2021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全球主要地区汽车燃料电池动力系统销售收入（2021-2026）&amp;（万元）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全球主要地区汽车燃料电池动力系统销售收入市场份额（2021-2026）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全球主要地区汽车燃料电池动力系统收入（2027-2032）&amp;（万元）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全球主要地区汽车燃料电池动力系统收入市场份额（2027-2032）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全球主要地区汽车燃料电池动力系统销量（套）：2021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全球主要地区汽车燃料电池动力系统销量（2021-2026）&amp;（套）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全球主要地区汽车燃料电池动力系统销量市场份额（2021-2026）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全球主要地区汽车燃料电池动力系统销量（2027-2032）&amp;（套）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全球主要地区汽车燃料电池动力系统销量份额（2027-2032）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汽车燃料电池动力系统生产基地、销售区域、竞争对手及市场地位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汽车燃料电池动力系统销量（套）、收入（万元）、价格（千元/套）及毛利率（2021-2026）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全球不同产品类型汽车燃料电池动力系统销量（2021-2026）&amp;（套）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146： 全球不同产品类型汽车燃料电池动力系统销量市场份额（2021-2026）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全球不同产品类型汽车燃料电池动力系统销量预测（2027-2032）&amp;（套）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全球市场不同产品类型汽车燃料电池动力系统销量市场份额预测（2027-2032）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全球不同产品类型汽车燃料电池动力系统收入（2021-2026）&amp;（万元）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全球不同产品类型汽车燃料电池动力系统收入市场份额（2021-2026）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全球不同产品类型汽车燃料电池动力系统收入预测（2027-2032）&amp;（万元）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全球不同产品类型汽车燃料电池动力系统收入市场份额预测（2027-2032）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中国不同产品类型汽车燃料电池动力系统销量（2021-2026）&amp;（套）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中国不同产品类型汽车燃料电池动力系统销量市场份额（2021-2026）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中国不同产品类型汽车燃料电池动力系统销量预测（2027-2032）&amp;（套）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全球市场不同产品类型汽车燃料电池动力系统销量市场份额预测（2027-2032）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中国不同产品类型汽车燃料电池动力系统收入（2021-2026）&amp;（万元）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中国不同产品类型汽车燃料电池动力系统收入市场份额（2021-2026）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中国不同产品类型汽车燃料电池动力系统收入预测（2027-2032）&amp;（万元）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中国不同产品类型汽车燃料电池动力系统收入市场份额预测（2027-2032）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全球不同应用汽车燃料电池动力系统销量（2021-2026）&amp;（套）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全球不同应用汽车燃料电池动力系统销量市场份额（2021-2026）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全球不同应用汽车燃料电池动力系统销量预测（2027-2032）&amp;（套）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全球市场不同应用汽车燃料电池动力系统销量市场份额预测（2027-2032）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全球不同应用汽车燃料电池动力系统收入（2021-2026）&amp;（万元）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全球不同应用汽车燃料电池动力系统收入市场份额（2021-2026）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全球不同应用汽车燃料电池动力系统收入预测（2027-2032）&amp;（万元）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全球不同应用汽车燃料电池动力系统收入市场份额预测（2027-2032）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中国不同应用汽车燃料电池动力系统销量（2021-2026）&amp;（套）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中国不同应用汽车燃料电池动力系统销量市场份额（2021-2026）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中国不同应用汽车燃料电池动力系统销量预测（2027-2032）&amp;（套）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中国市场不同应用汽车燃料电池动力系统销量市场份额预测（2027-2032）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中国不同应用汽车燃料电池动力系统收入（2021-2026）&amp;（万元）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中国不同应用汽车燃料电池动力系统收入市场份额（2021-2026）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中国不同应用汽车燃料电池动力系统收入预测（2027-2032）&amp;（万元）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中国不同应用汽车燃料电池动力系统收入市场份额预测（2027-2032）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汽车燃料电池动力系统行业发展趋势</w:t>
      </w:r>
      <w:r>
        <w:rPr>
          <w:rFonts w:hint="eastAsia"/>
        </w:rPr>
        <w:br/>
      </w:r>
      <w:r>
        <w:rPr>
          <w:rFonts w:hint="eastAsia"/>
        </w:rPr>
        <w:t>　　表 178： 汽车燃料电池动力系统行业主要驱动因素</w:t>
      </w:r>
      <w:r>
        <w:rPr>
          <w:rFonts w:hint="eastAsia"/>
        </w:rPr>
        <w:br/>
      </w:r>
      <w:r>
        <w:rPr>
          <w:rFonts w:hint="eastAsia"/>
        </w:rPr>
        <w:t>　　表 179： 汽车燃料电池动力系统行业供应链分析</w:t>
      </w:r>
      <w:r>
        <w:rPr>
          <w:rFonts w:hint="eastAsia"/>
        </w:rPr>
        <w:br/>
      </w:r>
      <w:r>
        <w:rPr>
          <w:rFonts w:hint="eastAsia"/>
        </w:rPr>
        <w:t>　　表 180： 汽车燃料电池动力系统上游原料供应商</w:t>
      </w:r>
      <w:r>
        <w:rPr>
          <w:rFonts w:hint="eastAsia"/>
        </w:rPr>
        <w:br/>
      </w:r>
      <w:r>
        <w:rPr>
          <w:rFonts w:hint="eastAsia"/>
        </w:rPr>
        <w:t>　　表 181： 汽车燃料电池动力系统主要地区不同应用客户分析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汽车燃料电池动力系统典型经销商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汽车燃料电池动力系统产品图片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全球不同产品类型汽车燃料电池动力系统销售额2021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全球不同产品类型汽车燃料电池动力系统市场份额2025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 5： 碱性燃料电池产品图片</w:t>
      </w:r>
      <w:r>
        <w:rPr>
          <w:rFonts w:hint="eastAsia"/>
        </w:rPr>
        <w:br/>
      </w:r>
      <w:r>
        <w:rPr>
          <w:rFonts w:hint="eastAsia"/>
        </w:rPr>
        <w:t>　　图 6： 固体氧化物燃料电池产品图片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全球不同系统结构汽车燃料电池动力系统销售额2021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全球不同系统结构汽车燃料电池动力系统市场份额2025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单电堆产品图片</w:t>
      </w:r>
      <w:r>
        <w:rPr>
          <w:rFonts w:hint="eastAsia"/>
        </w:rPr>
        <w:br/>
      </w:r>
      <w:r>
        <w:rPr>
          <w:rFonts w:hint="eastAsia"/>
        </w:rPr>
        <w:t>　　图 11： 多电堆产品图片</w:t>
      </w:r>
      <w:r>
        <w:rPr>
          <w:rFonts w:hint="eastAsia"/>
        </w:rPr>
        <w:br/>
      </w:r>
      <w:r>
        <w:rPr>
          <w:rFonts w:hint="eastAsia"/>
        </w:rPr>
        <w:t>　　图 12： 全球不同冷却方式汽车燃料电池动力系统销售额2021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全球不同冷却方式汽车燃料电池动力系统市场份额2025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风冷式产品图片</w:t>
      </w:r>
      <w:r>
        <w:rPr>
          <w:rFonts w:hint="eastAsia"/>
        </w:rPr>
        <w:br/>
      </w:r>
      <w:r>
        <w:rPr>
          <w:rFonts w:hint="eastAsia"/>
        </w:rPr>
        <w:t>　　图 15： 液冷式产品图片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全球不同应用汽车燃料电池动力系统市场份额2025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2025年全球前五大生产商汽车燃料电池动力系统市场份额</w:t>
      </w:r>
      <w:r>
        <w:rPr>
          <w:rFonts w:hint="eastAsia"/>
        </w:rPr>
        <w:br/>
      </w:r>
      <w:r>
        <w:rPr>
          <w:rFonts w:hint="eastAsia"/>
        </w:rPr>
        <w:t>　　图 21： 2025年全球汽车燃料电池动力系统第一梯队、第二梯队和第三梯队厂商及市场份额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全球汽车燃料电池动力系统产能、产量、产能利用率及发展趋势（2021-2032）&amp;（套）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全球汽车燃料电池动力系统产量、需求量及发展趋势（2021-2032）&amp;（套）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全球主要地区汽车燃料电池动力系统产量市场份额（2021-2032）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中国汽车燃料电池动力系统产能、产量、产能利用率及发展趋势（2021-2032）&amp;（套）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中国汽车燃料电池动力系统产量、市场需求量及发展趋势（2021-2032）&amp;（套）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全球汽车燃料电池动力系统市场销售额及增长率：（2021-2032）&amp;（万元）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全球市场汽车燃料电池动力系统市场规模：2021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全球市场汽车燃料电池动力系统价格趋势（2021-2032）&amp;（千元/套）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31： 全球主要地区汽车燃料电池动力系统销售收入（2021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全球主要地区汽车燃料电池动力系统销售收入市场份额（2021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北美市场汽车燃料电池动力系统收入及增长率（2021-2032）&amp;（万元）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欧洲市场汽车燃料电池动力系统收入及增长率（2021-2032）&amp;（万元）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中国市场汽车燃料电池动力系统收入及增长率（2021-2032）&amp;（万元）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日本市场汽车燃料电池动力系统收入及增长率（2021-2032）&amp;（万元）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东南亚市场汽车燃料电池动力系统收入及增长率（2021-2032）&amp;（万元）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印度市场汽车燃料电池动力系统收入及增长率（2021-2032）&amp;（万元）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南美市场汽车燃料电池动力系统收入及增长率（2021-2032）&amp;（万元）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中东市场汽车燃料电池动力系统收入及增长率（2021-2032）&amp;（万元）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全球不同产品类型汽车燃料电池动力系统价格走势（2021-2032）&amp;（千元/套）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50： 全球不同应用汽车燃料电池动力系统价格走势（2021-2032）&amp;（千元/套）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51： 汽车燃料电池动力系统中国企业SWOT分析</w:t>
      </w:r>
      <w:r>
        <w:rPr>
          <w:rFonts w:hint="eastAsia"/>
        </w:rPr>
        <w:br/>
      </w:r>
      <w:r>
        <w:rPr>
          <w:rFonts w:hint="eastAsia"/>
        </w:rPr>
        <w:t>　　图 52： 汽车燃料电池动力系统产业链</w:t>
      </w:r>
      <w:r>
        <w:rPr>
          <w:rFonts w:hint="eastAsia"/>
        </w:rPr>
        <w:br/>
      </w:r>
      <w:r>
        <w:rPr>
          <w:rFonts w:hint="eastAsia"/>
        </w:rPr>
        <w:t>　　图 53： 汽车燃料电池动力系统行业采购模式分析</w:t>
      </w:r>
      <w:r>
        <w:rPr>
          <w:rFonts w:hint="eastAsia"/>
        </w:rPr>
        <w:br/>
      </w:r>
      <w:r>
        <w:rPr>
          <w:rFonts w:hint="eastAsia"/>
        </w:rPr>
        <w:t>　　图 54： 汽车燃料电池动力系统行业生产模式</w:t>
      </w:r>
      <w:r>
        <w:rPr>
          <w:rFonts w:hint="eastAsia"/>
        </w:rPr>
        <w:br/>
      </w:r>
      <w:r>
        <w:rPr>
          <w:rFonts w:hint="eastAsia"/>
        </w:rPr>
        <w:t>　　图 55： 汽车燃料电池动力系统行业销售模式分析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68ccbdafb4d67" w:history="1">
        <w:r>
          <w:rPr>
            <w:rStyle w:val="Hyperlink"/>
          </w:rPr>
          <w:t>全球与中国汽车燃料电池动力系统行业发展研究及市场前景报告（2026-2032年）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68ccbdafb4d67" w:history="1">
        <w:r>
          <w:rPr>
            <w:rStyle w:val="Hyperlink"/>
          </w:rPr>
          <w:t>https://www.20087.com/9/31/QiCheRanLiaoDianChiDongLiXiTongXianZhuangYuQianJingFenXi.html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、汽车燃料电池动力系统的组成、燃料电池汽车有哪些、燃料电池汽车动力源是什么、新能源汽车动力系统工作原理、燃料电池动力汽车的工作原理是什么、电动汽车、燃料电池汽车的动力系统的组成结构有哪些?、汽车新能源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3af81c7304776" w:history="1">
      <w:r>
        <w:rPr>
          <w:rStyle w:val="Hyperlink"/>
        </w:rPr>
        <w:t>全球与中国汽车燃料电池动力系统行业发展研究及市场前景报告（2026-2032年）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CheRanLiaoDianChiDongLiXiTongXianZhuangYuQianJingFenXi.html" TargetMode="External" Id="R96868ccbdafb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CheRanLiaoDianChiDongLiXiTongXianZhuangYuQianJingFenXi.html" TargetMode="External" Id="Rad83af81c730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2026-03-27T08:39:48Z</dcterms:created>
  <dcterms:modified xsi:type="dcterms:W3CDTF">2026-03-27T09:39:48Z</dcterms:modified>
  <dc:subject>全球与中国汽车燃料电池动力系统行业发展研究及市场前景报告（2026-2032年）</dc:subject>
  <dc:title>全球与中国汽车燃料电池动力系统行业发展研究及市场前景报告（2026-2032年）</dc:title>
  <cp:keywords>全球与中国汽车燃料电池动力系统行业发展研究及市场前景报告（2026-2032年）</cp:keywords>
  <dc:description>全球与中国汽车燃料电池动力系统行业发展研究及市场前景报告（2026-2032年）</dc:description>
</cp:coreProperties>
</file>