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8b1d44a184aed" w:history="1">
              <w:r>
                <w:rPr>
                  <w:rStyle w:val="Hyperlink"/>
                </w:rPr>
                <w:t>中国电动客船行业调研与发展前景预测报告（2026-2032年）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8b1d44a184aed" w:history="1">
              <w:r>
                <w:rPr>
                  <w:rStyle w:val="Hyperlink"/>
                </w:rPr>
                <w:t>中国电动客船行业调研与发展前景预测报告（2026-2032年）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8b1d44a184aed" w:history="1">
                <w:r>
                  <w:rPr>
                    <w:rStyle w:val="Hyperlink"/>
                  </w:rPr>
                  <w:t>https://www.20087.com/9/71/DianDongKeChuanDeQianJing.html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客船是以动力电池或超级电容为动力源，用于内河、湖泊及近海短途客运的零排放船舶，强调续航能力、充电效率及乘客舒适性，广泛应用于旅游观光、城市渡运及景区接驳场景。目前，电动客船主流电动客船在水域生态保护与绿色航运政策推动下，普遍采用磷酸铁锂电池、永磁同步电机及轻量化船体设计；对电池安全防护（如防水、防撞）、岸电接口标准化及噪音控制要求显著提升。然而，部分船舶受限于电池能量密度，航程难以覆盖全天运营；充电基础设施布局不均，影响调度灵活性；船员对高压电气系统操作培训不足，存在运维风险。</w:t>
      </w:r>
      <w:r>
        <w:rPr>
          <w:rFonts w:hint="eastAsia"/>
        </w:rPr>
        <w:br/>
      </w:r>
      <w:r>
        <w:rPr>
          <w:rFonts w:hint="eastAsia"/>
        </w:rPr>
        <w:t>　　未来，电动客船将向智能航行、多能互补与船岸协同方向演进。一方面，集成自动靠泊、避障导航等辅助驾驶功能，降低人力依赖；探索换电模式或无线充电，缩短补能时间。另一方面，结合光伏甲板、氢燃料电池等混合动力系统，提升续航冗余；船岸数据平台实现电量、客流与航线动态优化。此外，电动客船将纳入城市绿色交通体系，与公交、地铁接驳形成联运网络。长期来看，电动客船将从传统客运工具升级为融合清洁能源、智能控制与生态友好的水上移动服务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8b1d44a184aed" w:history="1">
        <w:r>
          <w:rPr>
            <w:rStyle w:val="Hyperlink"/>
          </w:rPr>
          <w:t>中国电动客船行业调研与发展前景预测报告（2026-2032年）</w:t>
        </w:r>
      </w:hyperlink>
      <w:r>
        <w:rPr>
          <w:rFonts w:hint="eastAsia"/>
        </w:rPr>
        <w:t>》系统梳理了电动客船行业产业链结构，分析电动客船行业市场规模、需求特征及价格动态，客观呈现电动客船行业发展现状。报告研究了电动客船技术发展现状及未来方向，结合市场趋势科学预测增长空间，并解析电动客船重点企业的竞争格局与品牌表现。通过对电动客船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电动客船行业概述</w:t>
      </w:r>
      <w:r>
        <w:rPr>
          <w:rFonts w:hint="eastAsia"/>
        </w:rPr>
        <w:br/>
      </w:r>
      <w:r>
        <w:rPr>
          <w:rFonts w:hint="eastAsia"/>
        </w:rPr>
        <w:t>　　第一节 电动客船定义与分类</w:t>
      </w:r>
      <w:r>
        <w:rPr>
          <w:rFonts w:hint="eastAsia"/>
        </w:rPr>
        <w:br/>
      </w:r>
      <w:r>
        <w:rPr>
          <w:rFonts w:hint="eastAsia"/>
        </w:rPr>
        <w:t>　　第二节 电动客船应用领域</w:t>
      </w:r>
      <w:r>
        <w:rPr>
          <w:rFonts w:hint="eastAsia"/>
        </w:rPr>
        <w:br/>
      </w:r>
      <w:r>
        <w:rPr>
          <w:rFonts w:hint="eastAsia"/>
        </w:rPr>
        <w:t>　　第三节 电动客船行业经济指标分析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电动客船产业链及经营模式分析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三、电动客船销售模式及销售渠道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全球电动客船市场发展综述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2020-2025年全球电动客船市场规模与趋势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主要国家与地区电动客船市场分析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2026-2032年全球电动客船行业发展趋势与前景预测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中国电动客船行业市场分析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2025-2026年电动客船产能与投资动态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一、国内电动客船产能及利用情况</w:t>
      </w:r>
      <w:r>
        <w:rPr>
          <w:rFonts w:hint="eastAsia"/>
        </w:rPr>
        <w:br/>
      </w:r>
      <w:r>
        <w:rPr>
          <w:rFonts w:hint="eastAsia"/>
        </w:rPr>
        <w:t>　　　　二、电动客船产能扩张与投资动态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2026-2032年电动客船行业产量统计与趋势预测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一、2020-2025年电动客船行业产量数据统计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1、2020-2025年电动客船产量及增长趋势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2、2020-2025年电动客船细分产品产量及份额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二、影响电动客船产量的关键因素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三、2026-2032年电动客船产量预测</w:t>
      </w:r>
      <w:r>
        <w:rPr>
          <w:rFonts w:hint="eastAsia"/>
        </w:rPr>
        <w:br/>
      </w:r>
      <w:r>
        <w:rPr>
          <w:rFonts w:hint="eastAsia"/>
        </w:rPr>
        <w:t>　　第三节 2026-2032年电动客船市场需求与销售分析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一、2025-2026年电动客船行业需求现状</w:t>
      </w:r>
      <w:r>
        <w:rPr>
          <w:rFonts w:hint="eastAsia"/>
        </w:rPr>
        <w:br/>
      </w:r>
      <w:r>
        <w:rPr>
          <w:rFonts w:hint="eastAsia"/>
        </w:rPr>
        <w:t>　　　　二、电动客船客户群体与需求特点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三、2020-2025年电动客船行业销售规模分析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四、2026-2032年电动客船市场增长潜力与规模预测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中国电动客船细分市场与下游应用领域分析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电动客船细分市场分析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一、2025-2026年电动客船主要细分产品市场现状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电动客船下游应用与客户群体分析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一、2025-2026年电动客船各应用领域市场现状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2025-2026年电动客船行业技术发展现状及趋势分析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电动客船行业技术发展现状分析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国内外电动客船行业技术差异与原因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电动客船行业技术发展方向、趋势预测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提升电动客船行业技术能力策略建议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电动客船价格机制与竞争策略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一、2020-2025年电动客船市场价格走势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电动客船定价策略与方法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2026-2032年电动客船价格竞争态势与趋势预测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中国电动客船行业重点区域市场研究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2025-2026年重点区域电动客船市场发展概况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二、2020-2025年电动客船市场需求规模情况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三、2026-2032年电动客船行业发展潜力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二、2020-2025年电动客船市场需求规模情况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三、2026-2032年电动客船行业发展潜力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二、2020-2025年电动客船市场需求规模情况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三、2026-2032年电动客船行业发展潜力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二、2020-2025年电动客船市场需求规模情况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三、2026-2032年电动客船行业发展潜力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二、2020-2025年电动客船市场需求规模情况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三、2026-2032年电动客船行业发展潜力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2020-2025年中国电动客船行业进出口情况分析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电动客船行业进口情况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一、2020-2025年电动客船进口规模及增长情况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二、电动客船主要进口来源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电动客船行业出口情况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一、2020-2025年电动客船出口规模及增长情况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二、电动客船主要出口目的地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2020-2025年中国电动客船行业总体发展与财务状况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2020-2025年中国电动客船行业规模情况</w:t>
      </w:r>
      <w:r>
        <w:rPr>
          <w:rFonts w:hint="eastAsia"/>
        </w:rPr>
        <w:br/>
      </w:r>
      <w:r>
        <w:rPr>
          <w:rFonts w:hint="eastAsia"/>
        </w:rPr>
        <w:t>　　　　一、电动客船行业企业数量规模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二、电动客船行业从业人员规模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三、电动客船行业市场敏感性分析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2020-2025年中国电动客船行业财务能力分析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一、电动客船行业盈利能力</w:t>
      </w:r>
      <w:r>
        <w:rPr>
          <w:rFonts w:hint="eastAsia"/>
        </w:rPr>
        <w:br/>
      </w:r>
      <w:r>
        <w:rPr>
          <w:rFonts w:hint="eastAsia"/>
        </w:rPr>
        <w:t>　　　　二、电动客船行业偿债能力</w:t>
      </w:r>
      <w:r>
        <w:rPr>
          <w:rFonts w:hint="eastAsia"/>
        </w:rPr>
        <w:br/>
      </w:r>
      <w:r>
        <w:rPr>
          <w:rFonts w:hint="eastAsia"/>
        </w:rPr>
        <w:t>　　　　三、电动客船行业营运能力</w:t>
      </w:r>
      <w:r>
        <w:rPr>
          <w:rFonts w:hint="eastAsia"/>
        </w:rPr>
        <w:br/>
      </w:r>
      <w:r>
        <w:rPr>
          <w:rFonts w:hint="eastAsia"/>
        </w:rPr>
        <w:t>　　　　四、电动客船行业发展能力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电动客船行业重点企业调研分析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二、企业电动客船业务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二、企业电动客船业务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二、企业电动客船业务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二、企业电动客船业务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二、企业电动客船业务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二、企业电动客船业务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中国电动客船行业竞争格局分析</w:t>
      </w:r>
      <w:r>
        <w:rPr>
          <w:rFonts w:hint="eastAsia"/>
        </w:rPr>
        <w:br/>
      </w:r>
      <w:r>
        <w:rPr>
          <w:rFonts w:hint="eastAsia"/>
        </w:rPr>
        <w:t>　　第一节 电动客船行业竞争格局总览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2025-2026年电动客船行业竞争力分析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2020-2025年电动客船行业企业并购活动分析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2025-2026年电动客船行业会展与招投标活动分析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一、电动客船行业会展活动及其市场影响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2026年中国电动客船企业发展企业发展策略与建议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电动客船销售模式与渠道策略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电动客船品牌与市场推广策略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电动客船研发投入与技术创新能力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电动客船合作联盟与资源整合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中国电动客船行业风险与对策</w:t>
      </w:r>
      <w:r>
        <w:rPr>
          <w:rFonts w:hint="eastAsia"/>
        </w:rPr>
        <w:br/>
      </w:r>
      <w:r>
        <w:rPr>
          <w:rFonts w:hint="eastAsia"/>
        </w:rPr>
        <w:t>　　第一节 电动客船行业SWOT分析</w:t>
      </w:r>
      <w:r>
        <w:rPr>
          <w:rFonts w:hint="eastAsia"/>
        </w:rPr>
        <w:br/>
      </w:r>
      <w:r>
        <w:rPr>
          <w:rFonts w:hint="eastAsia"/>
        </w:rPr>
        <w:t>　　　　一、电动客船行业优势</w:t>
      </w:r>
      <w:r>
        <w:rPr>
          <w:rFonts w:hint="eastAsia"/>
        </w:rPr>
        <w:br/>
      </w:r>
      <w:r>
        <w:rPr>
          <w:rFonts w:hint="eastAsia"/>
        </w:rPr>
        <w:t>　　　　二、电动客船行业劣势</w:t>
      </w:r>
      <w:r>
        <w:rPr>
          <w:rFonts w:hint="eastAsia"/>
        </w:rPr>
        <w:br/>
      </w:r>
      <w:r>
        <w:rPr>
          <w:rFonts w:hint="eastAsia"/>
        </w:rPr>
        <w:t>　　　　三、电动客船市场机会</w:t>
      </w:r>
      <w:r>
        <w:rPr>
          <w:rFonts w:hint="eastAsia"/>
        </w:rPr>
        <w:br/>
      </w:r>
      <w:r>
        <w:rPr>
          <w:rFonts w:hint="eastAsia"/>
        </w:rPr>
        <w:t>　　　　四、电动客船市场威胁</w:t>
      </w:r>
      <w:r>
        <w:rPr>
          <w:rFonts w:hint="eastAsia"/>
        </w:rPr>
        <w:br/>
      </w:r>
      <w:r>
        <w:rPr>
          <w:rFonts w:hint="eastAsia"/>
        </w:rPr>
        <w:t>　　第二节 电动客船行业风险及对策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2026-2032年中国电动客船行业前景与发展趋势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2025-2026年电动客船行业发展环境分析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一、电动客船行业主管部门与监管体制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二、电动客船行业主要法律法规及政策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三、电动客船行业标准与质量监管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2026-2032年电动客船行业发展趋势与方向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2026-2032年电动客船行业发展潜力与机遇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电动客船行业研究结论与建议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(中^智^林)电动客船行业发展建议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电动客船行业历程</w:t>
      </w:r>
      <w:r>
        <w:rPr>
          <w:rFonts w:hint="eastAsia"/>
        </w:rPr>
        <w:br/>
      </w:r>
      <w:r>
        <w:rPr>
          <w:rFonts w:hint="eastAsia"/>
        </w:rPr>
        <w:t>　　图表 电动客船行业生命周期</w:t>
      </w:r>
      <w:r>
        <w:rPr>
          <w:rFonts w:hint="eastAsia"/>
        </w:rPr>
        <w:br/>
      </w:r>
      <w:r>
        <w:rPr>
          <w:rFonts w:hint="eastAsia"/>
        </w:rPr>
        <w:t>　　图表 电动客船行业产业链分析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2020-2025年中国电动客船行业市场规模及增长情况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2020-2025年电动客船行业市场容量分析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2020-2025年中国电动客船行业产能统计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2020-2025年中国电动客船行业产量及增长趋势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2020-2025年中国电动客船市场需求量及增速统计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2025年中国电动客船行业需求领域分布格局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2020-2025年中国电动客船行业销售收入分析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2020-2025年中国电动客船行业盈利情况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2020-2025年中国电动客船行业利润总额统计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2020-2025年中国电动客船进口数量分析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2020-2025年中国电动客船进口金额分析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2020-2025年中国电动客船出口数量分析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2020-2025年中国电动客船出口金额分析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2025年中国电动客船进口国家及地区分析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2025年中国电动客船出口国家及地区分析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2020-2025年中国电动客船行业企业数量情况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2020-2025年中国电动客船行业企业平均规模情况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**地区电动客船市场规模及增长情况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**地区电动客船行业市场需求情况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**地区电动客船市场规模及增长情况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**地区电动客船行业市场需求情况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**地区电动客船市场规模及增长情况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**地区电动客船行业市场需求情况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**地区电动客船市场规模及增长情况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**地区电动客船行业市场需求情况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电动客船重点企业（一）基本信息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电动客船重点企业（一）经营情况分析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电动客船重点企业（一）主要经济指标情况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电动客船重点企业（一）盈利能力情况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电动客船重点企业（一）偿债能力情况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电动客船重点企业（一）运营能力情况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电动客船重点企业（一）成长能力情况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电动客船重点企业（二）基本信息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电动客船重点企业（二）经营情况分析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电动客船重点企业（二）主要经济指标情况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电动客船重点企业（二）盈利能力情况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电动客船重点企业（二）偿债能力情况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电动客船重点企业（二）运营能力情况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电动客船重点企业（二）成长能力情况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电动客船重点企业（三）基本信息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电动客船重点企业（三）经营情况分析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电动客船重点企业（三）主要经济指标情况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电动客船重点企业（三）盈利能力情况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电动客船重点企业（三）偿债能力情况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电动客船重点企业（三）运营能力情况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电动客船重点企业（三）成长能力情况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2026-2032年中国电动客船行业产能预测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2026-2032年中国电动客船行业产量预测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2026-2032年中国电动客船市场需求量预测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2026-2032年中国电动客船行业供需平衡预测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2026-2032年中国电动客船行业市场容量预测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2026-2032年中国电动客船行业市场规模预测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2026-2032年中国电动客船市场前景分析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2026-2032年中国电动客船行业发展趋势预测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8b1d44a184aed" w:history="1">
        <w:r>
          <w:rPr>
            <w:rStyle w:val="Hyperlink"/>
          </w:rPr>
          <w:t>中国电动客船行业调研与发展前景预测报告（2026-2032年）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8b1d44a184aed" w:history="1">
        <w:r>
          <w:rPr>
            <w:rStyle w:val="Hyperlink"/>
          </w:rPr>
          <w:t>https://www.20087.com/9/71/DianDongKeChuanDeQianJing.html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热点：电动客船安全监管办法、电动客船对船员的要求、电动客船碰大桥、电动客船故障的6个原因分析、300客位全电动客船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f056e5aac4dcd" w:history="1">
      <w:r>
        <w:rPr>
          <w:rStyle w:val="Hyperlink"/>
        </w:rPr>
        <w:t>中国电动客船行业调研与发展前景预测报告（2026-2032年）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ianDongKeChuanDeQianJing.html" TargetMode="External" Id="Radd8b1d44a18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ianDongKeChuanDeQianJing.html" TargetMode="External" Id="R463f056e5aac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2025-12-20T06:54:00Z</dcterms:created>
  <dcterms:modified xsi:type="dcterms:W3CDTF">2025-12-20T07:54:00Z</dcterms:modified>
  <dc:subject>中国电动客船行业调研与发展前景预测报告（2026-2032年）</dc:subject>
  <dc:title>中国电动客船行业调研与发展前景预测报告（2026-2032年）</dc:title>
  <cp:keywords>中国电动客船行业调研与发展前景预测报告（2026-2032年）</cp:keywords>
  <dc:description>中国电动客船行业调研与发展前景预测报告（2026-2032年）</dc:description>
</cp:coreProperties>
</file>