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d8380825f4a13" w:history="1">
              <w:r>
                <w:rPr>
                  <w:rStyle w:val="Hyperlink"/>
                </w:rPr>
                <w:t>2023-2029年中国船舶修造行业研究分析与前景趋势报告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d8380825f4a13" w:history="1">
              <w:r>
                <w:rPr>
                  <w:rStyle w:val="Hyperlink"/>
                </w:rPr>
                <w:t>2023-2029年中国船舶修造行业研究分析与前景趋势报告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d8380825f4a13" w:history="1">
                <w:r>
                  <w:rPr>
                    <w:rStyle w:val="Hyperlink"/>
                  </w:rPr>
                  <w:t>https://www.20087.com/9/71/ChuanBoXiuZaoHangYeQianJingQuShi.html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修造行业是海洋经济的重要组成部分，涉及船舶设计、建造、维修和改装等环节。近年来，随着全球贸易格局的变化和环保法规的日趋严格，船舶修造行业面临转型升级的压力。一方面，船舶设计趋向于绿色化，采用新型燃料和节能技术，减少碳排放和环境污染；另一方面，智能船舶和无人驾驶技术的发展，对船舶修造提出了更高要求，需要更精密的制造工艺和更先进的自动化设备。此外，船舶修造行业正积极探索供应链优化和数字化转型，提高生产效率和响应速度。</w:t>
      </w:r>
      <w:r>
        <w:rPr>
          <w:rFonts w:hint="eastAsia"/>
        </w:rPr>
        <w:br/>
      </w:r>
      <w:r>
        <w:rPr>
          <w:rFonts w:hint="eastAsia"/>
        </w:rPr>
        <w:t>　　未来，船舶修造将更加注重绿色化和智能化。绿色化意味着船舶修造将采用更多环保材料和清洁能源，如液化天然气（LNG）、氢燃料和太阳能，减少对化石燃料的依赖，同时，通过优化船舶设计和运营策略，提升能效，降低运营成本。智能化则体现在船舶修造过程的数字化和自动化，通过工业4.0技术，如机器人焊接、3D打印和虚拟现实模拟，实现高精度、高效率的制造。此外，船舶修造行业将加强与科研机构和高等院校的合作，推动技术创新和人才培养，为行业长远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d8380825f4a13" w:history="1">
        <w:r>
          <w:rPr>
            <w:rStyle w:val="Hyperlink"/>
          </w:rPr>
          <w:t>2023-2029年中国船舶修造行业研究分析与前景趋势报告</w:t>
        </w:r>
      </w:hyperlink>
      <w:r>
        <w:rPr>
          <w:rFonts w:hint="eastAsia"/>
        </w:rPr>
        <w:t>》在多年船舶修造行业研究的基础上，结合中国船舶修造行业市场的发展现状，通过资深研究团队对船舶修造市场资料进行整理，并依托国家权威数据资源和长期市场监测的数据库，对船舶修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bd8380825f4a13" w:history="1">
        <w:r>
          <w:rPr>
            <w:rStyle w:val="Hyperlink"/>
          </w:rPr>
          <w:t>2023-2029年中国船舶修造行业研究分析与前景趋势报告</w:t>
        </w:r>
      </w:hyperlink>
      <w:r>
        <w:rPr>
          <w:rFonts w:hint="eastAsia"/>
        </w:rPr>
        <w:t>》可以帮助投资者准确把握船舶修造行业的市场现状，为投资者进行投资作出船舶修造行业前景预判，挖掘船舶修造行业投资价值，同时提出船舶修造行业投资策略、营销策略等方面的建议。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船舶修造产业概述</w:t>
      </w:r>
      <w:r>
        <w:rPr>
          <w:rFonts w:hint="eastAsia"/>
        </w:rPr>
        <w:br/>
      </w:r>
      <w:r>
        <w:rPr>
          <w:rFonts w:hint="eastAsia"/>
        </w:rPr>
        <w:t>　　第一节 船舶修造定义</w:t>
      </w:r>
      <w:r>
        <w:rPr>
          <w:rFonts w:hint="eastAsia"/>
        </w:rPr>
        <w:br/>
      </w:r>
      <w:r>
        <w:rPr>
          <w:rFonts w:hint="eastAsia"/>
        </w:rPr>
        <w:t>　　第二节 船舶修造行业特点</w:t>
      </w:r>
      <w:r>
        <w:rPr>
          <w:rFonts w:hint="eastAsia"/>
        </w:rPr>
        <w:br/>
      </w:r>
      <w:r>
        <w:rPr>
          <w:rFonts w:hint="eastAsia"/>
        </w:rPr>
        <w:t>　　第三节 船舶修造发展历程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中国船舶修造行业运行环境分析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中国船舶修造运行经济环境分析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三、经济发展对船舶修造行业的影响</w:t>
      </w:r>
      <w:r>
        <w:rPr>
          <w:rFonts w:hint="eastAsia"/>
        </w:rPr>
        <w:br/>
      </w:r>
      <w:r>
        <w:rPr>
          <w:rFonts w:hint="eastAsia"/>
        </w:rPr>
        <w:t>　　第二节 中国船舶修造产业政策环境分析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一、船舶修造行业监管体制</w:t>
      </w:r>
      <w:r>
        <w:rPr>
          <w:rFonts w:hint="eastAsia"/>
        </w:rPr>
        <w:br/>
      </w:r>
      <w:r>
        <w:rPr>
          <w:rFonts w:hint="eastAsia"/>
        </w:rPr>
        <w:t>　　　　二、船舶修造行业主要法规政策</w:t>
      </w:r>
      <w:r>
        <w:rPr>
          <w:rFonts w:hint="eastAsia"/>
        </w:rPr>
        <w:br/>
      </w:r>
      <w:r>
        <w:rPr>
          <w:rFonts w:hint="eastAsia"/>
        </w:rPr>
        <w:t>　　第三节 中国船舶修造产业社会环境分析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国外船舶修造行业发展态势分析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国外船舶修造市场发展现状分析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国外主要国家、地区船舶修造市场现状</w:t>
      </w:r>
      <w:r>
        <w:rPr>
          <w:rFonts w:hint="eastAsia"/>
        </w:rPr>
        <w:br/>
      </w:r>
      <w:r>
        <w:rPr>
          <w:rFonts w:hint="eastAsia"/>
        </w:rPr>
        <w:t>　　第三节 国外船舶修造行业发展趋势预测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中国船舶修造行业发展调研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2017-2022年中国船舶修造行业规模情况</w:t>
      </w:r>
      <w:r>
        <w:rPr>
          <w:rFonts w:hint="eastAsia"/>
        </w:rPr>
        <w:br/>
      </w:r>
      <w:r>
        <w:rPr>
          <w:rFonts w:hint="eastAsia"/>
        </w:rPr>
        <w:t>　　　　一、船舶修造行业市场规模状况</w:t>
      </w:r>
      <w:r>
        <w:rPr>
          <w:rFonts w:hint="eastAsia"/>
        </w:rPr>
        <w:br/>
      </w:r>
      <w:r>
        <w:rPr>
          <w:rFonts w:hint="eastAsia"/>
        </w:rPr>
        <w:t>　　　　二、船舶修造行业单位规模状况</w:t>
      </w:r>
      <w:r>
        <w:rPr>
          <w:rFonts w:hint="eastAsia"/>
        </w:rPr>
        <w:br/>
      </w:r>
      <w:r>
        <w:rPr>
          <w:rFonts w:hint="eastAsia"/>
        </w:rPr>
        <w:t>　　　　三、船舶修造行业人员规模状况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2017-2022年中国船舶修造行业财务能力分析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一、船舶修造行业盈利能力分析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二、船舶修造行业偿债能力分析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三、船舶修造行业营运能力分析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四、船舶修造行业发展能力分析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2021-2022年中国船舶修造行业热点动态</w:t>
      </w:r>
      <w:r>
        <w:rPr>
          <w:rFonts w:hint="eastAsia"/>
        </w:rPr>
        <w:br/>
      </w:r>
      <w:r>
        <w:rPr>
          <w:rFonts w:hint="eastAsia"/>
        </w:rPr>
        <w:t>　　第四节 2022年中国船舶修造行业面临的挑战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中国船舶修造行业重点地区市场调研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**地区船舶修造发展现状及趋势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**地区船舶修造发展现状及趋势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**地区船舶修造发展现状及趋势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**地区船舶修造发展现状及趋势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中国船舶修造行业价格走势及影响因素分析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国内船舶修造行业价格回顾</w:t>
      </w:r>
      <w:r>
        <w:rPr>
          <w:rFonts w:hint="eastAsia"/>
        </w:rPr>
        <w:br/>
      </w:r>
      <w:r>
        <w:rPr>
          <w:rFonts w:hint="eastAsia"/>
        </w:rPr>
        <w:t>　　第二节 国内船舶修造行业价格走势预测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国内船舶修造行业价格影响因素分析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中国船舶修造行业客户调研</w:t>
      </w:r>
      <w:r>
        <w:rPr>
          <w:rFonts w:hint="eastAsia"/>
        </w:rPr>
        <w:br/>
      </w:r>
      <w:r>
        <w:rPr>
          <w:rFonts w:hint="eastAsia"/>
        </w:rPr>
        <w:t>　　　　一、船舶修造行业客户偏好调查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二、客户对船舶修造品牌的首要认知渠道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三、船舶修造品牌忠诚度调查</w:t>
      </w:r>
      <w:r>
        <w:rPr>
          <w:rFonts w:hint="eastAsia"/>
        </w:rPr>
        <w:br/>
      </w:r>
      <w:r>
        <w:rPr>
          <w:rFonts w:hint="eastAsia"/>
        </w:rPr>
        <w:t>　　　　四、船舶修造行业客户消费理念调研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中国船舶修造行业重点企业发展调研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中国船舶修造行业竞争格局分析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2021-2022年船舶修造行业集中度分析</w:t>
      </w:r>
      <w:r>
        <w:rPr>
          <w:rFonts w:hint="eastAsia"/>
        </w:rPr>
        <w:br/>
      </w:r>
      <w:r>
        <w:rPr>
          <w:rFonts w:hint="eastAsia"/>
        </w:rPr>
        <w:t>　　　　一、船舶修造市场集中度分析</w:t>
      </w:r>
      <w:r>
        <w:rPr>
          <w:rFonts w:hint="eastAsia"/>
        </w:rPr>
        <w:br/>
      </w:r>
      <w:r>
        <w:rPr>
          <w:rFonts w:hint="eastAsia"/>
        </w:rPr>
        <w:t>　　　　二、船舶修造企业集中度分析</w:t>
      </w:r>
      <w:r>
        <w:rPr>
          <w:rFonts w:hint="eastAsia"/>
        </w:rPr>
        <w:br/>
      </w:r>
      <w:r>
        <w:rPr>
          <w:rFonts w:hint="eastAsia"/>
        </w:rPr>
        <w:t>　　第二节 2022年船舶修造行业竞争格局分析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一、船舶修造行业竞争策略分析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二、船舶修造行业竞争格局展望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三、我国船舶修造市场竞争趋势</w:t>
      </w:r>
      <w:r>
        <w:rPr>
          <w:rFonts w:hint="eastAsia"/>
        </w:rPr>
        <w:br/>
      </w:r>
      <w:r>
        <w:rPr>
          <w:rFonts w:hint="eastAsia"/>
        </w:rPr>
        <w:t>　　第三节 船舶修造行业兼并与重组整合分析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一、船舶修造行业兼并与重组整合动态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二、船舶修造行业兼并与重组整合发展趋势预测分析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船舶修造行业投资风险及应对策略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船舶修造行业SWOT模型分析</w:t>
      </w:r>
      <w:r>
        <w:rPr>
          <w:rFonts w:hint="eastAsia"/>
        </w:rPr>
        <w:br/>
      </w:r>
      <w:r>
        <w:rPr>
          <w:rFonts w:hint="eastAsia"/>
        </w:rPr>
        <w:t>　　　　一、船舶修造行业优势分析</w:t>
      </w:r>
      <w:r>
        <w:rPr>
          <w:rFonts w:hint="eastAsia"/>
        </w:rPr>
        <w:br/>
      </w:r>
      <w:r>
        <w:rPr>
          <w:rFonts w:hint="eastAsia"/>
        </w:rPr>
        <w:t>　　　　二、船舶修造行业劣势分析</w:t>
      </w:r>
      <w:r>
        <w:rPr>
          <w:rFonts w:hint="eastAsia"/>
        </w:rPr>
        <w:br/>
      </w:r>
      <w:r>
        <w:rPr>
          <w:rFonts w:hint="eastAsia"/>
        </w:rPr>
        <w:t>　　　　三、船舶修造行业机会分析</w:t>
      </w:r>
      <w:r>
        <w:rPr>
          <w:rFonts w:hint="eastAsia"/>
        </w:rPr>
        <w:br/>
      </w:r>
      <w:r>
        <w:rPr>
          <w:rFonts w:hint="eastAsia"/>
        </w:rPr>
        <w:t>　　　　四、船舶修造行业风险分析</w:t>
      </w:r>
      <w:r>
        <w:rPr>
          <w:rFonts w:hint="eastAsia"/>
        </w:rPr>
        <w:br/>
      </w:r>
      <w:r>
        <w:rPr>
          <w:rFonts w:hint="eastAsia"/>
        </w:rPr>
        <w:t>　　第二节 船舶修造行业投资风险及控制策略分析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一、船舶修造市场风险及控制策略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二、船舶修造行业政策风险及控制策略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三、船舶修造行业经营风险及控制策略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四、船舶修造同业竞争风险及控制策略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五、船舶修造行业其他风险及控制策略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2023-2029年中国船舶修造市场预测及发展建议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2023-2029年中国船舶修造市场预测分析</w:t>
      </w:r>
      <w:r>
        <w:rPr>
          <w:rFonts w:hint="eastAsia"/>
        </w:rPr>
        <w:br/>
      </w:r>
      <w:r>
        <w:rPr>
          <w:rFonts w:hint="eastAsia"/>
        </w:rPr>
        <w:t>　　　　一、中国船舶修造市场前景分析</w:t>
      </w:r>
      <w:r>
        <w:rPr>
          <w:rFonts w:hint="eastAsia"/>
        </w:rPr>
        <w:br/>
      </w:r>
      <w:r>
        <w:rPr>
          <w:rFonts w:hint="eastAsia"/>
        </w:rPr>
        <w:t>　　　　二、中国船舶修造发展趋势预测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2023-2029年中国船舶修造企业发展策略建议</w:t>
      </w:r>
      <w:r>
        <w:rPr>
          <w:rFonts w:hint="eastAsia"/>
        </w:rPr>
        <w:br/>
      </w:r>
      <w:r>
        <w:rPr>
          <w:rFonts w:hint="eastAsia"/>
        </w:rPr>
        <w:t>　　　　一、船舶修造企业融资策略</w:t>
      </w:r>
      <w:r>
        <w:rPr>
          <w:rFonts w:hint="eastAsia"/>
        </w:rPr>
        <w:br/>
      </w:r>
      <w:r>
        <w:rPr>
          <w:rFonts w:hint="eastAsia"/>
        </w:rPr>
        <w:t>　　　　二、船舶修造企业人才策略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2023-2029年中国船舶修造企业营销策略建议</w:t>
      </w:r>
      <w:r>
        <w:rPr>
          <w:rFonts w:hint="eastAsia"/>
        </w:rPr>
        <w:br/>
      </w:r>
      <w:r>
        <w:rPr>
          <w:rFonts w:hint="eastAsia"/>
        </w:rPr>
        <w:t>　　　　一、船舶修造企业定位策略</w:t>
      </w:r>
      <w:r>
        <w:rPr>
          <w:rFonts w:hint="eastAsia"/>
        </w:rPr>
        <w:br/>
      </w:r>
      <w:r>
        <w:rPr>
          <w:rFonts w:hint="eastAsia"/>
        </w:rPr>
        <w:t>　　　　二、船舶修造企业价格策略</w:t>
      </w:r>
      <w:r>
        <w:rPr>
          <w:rFonts w:hint="eastAsia"/>
        </w:rPr>
        <w:br/>
      </w:r>
      <w:r>
        <w:rPr>
          <w:rFonts w:hint="eastAsia"/>
        </w:rPr>
        <w:t>　　　　三、船舶修造企业促销策略</w:t>
      </w:r>
      <w:r>
        <w:rPr>
          <w:rFonts w:hint="eastAsia"/>
        </w:rPr>
        <w:br/>
      </w:r>
      <w:r>
        <w:rPr>
          <w:rFonts w:hint="eastAsia"/>
        </w:rPr>
        <w:t>　　第四节 中:智林:　船舶修造行业研究结论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船舶修造行业历程</w:t>
      </w:r>
      <w:r>
        <w:rPr>
          <w:rFonts w:hint="eastAsia"/>
        </w:rPr>
        <w:br/>
      </w:r>
      <w:r>
        <w:rPr>
          <w:rFonts w:hint="eastAsia"/>
        </w:rPr>
        <w:t>　　图表 船舶修造行业生命周期</w:t>
      </w:r>
      <w:r>
        <w:rPr>
          <w:rFonts w:hint="eastAsia"/>
        </w:rPr>
        <w:br/>
      </w:r>
      <w:r>
        <w:rPr>
          <w:rFonts w:hint="eastAsia"/>
        </w:rPr>
        <w:t>　　图表 船舶修造行业产业链分析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2017-2022年船舶修造行业市场容量统计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2017-2022年中国船舶修造行业市场规模及增长情况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2017-2022年中国船舶修造行业销售收入分析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2017-2022年中国船舶修造行业盈利情况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2017-2022年中国船舶修造行业利润总额分析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2017-2022年中国船舶修造行业企业数量情况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2017-2022年中国船舶修造行业企业平均规模情况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2017-2022年中国船舶修造行业竞争力分析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2017-2022年中国船舶修造行业盈利能力分析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2017-2022年中国船舶修造行业运营能力分析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2017-2022年中国船舶修造行业偿债能力分析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2017-2022年中国船舶修造行业发展能力分析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2017-2022年中国船舶修造行业经营效益分析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**地区船舶修造市场规模及增长情况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**地区船舶修造行业市场需求情况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**地区船舶修造市场规模及增长情况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**地区船舶修造行业市场需求情况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**地区船舶修造市场规模及增长情况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**地区船舶修造行业市场需求情况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船舶修造重点企业（一）基本信息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船舶修造重点企业（一）经营情况分析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船舶修造重点企业（一）盈利能力情况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船舶修造重点企业（一）偿债能力情况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船舶修造重点企业（一）运营能力情况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船舶修造重点企业（一）成长能力情况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船舶修造重点企业（二）基本信息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船舶修造重点企业（二）经营情况分析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船舶修造重点企业（二）盈利能力情况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船舶修造重点企业（二）偿债能力情况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船舶修造重点企业（二）运营能力情况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船舶修造重点企业（二）成长能力情况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2023-2029年中国船舶修造行业市场容量预测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2023-2029年中国船舶修造行业市场规模预测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2023-2029年中国船舶修造市场前景分析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2023-2029年中国船舶修造行业发展趋势预测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d8380825f4a13" w:history="1">
        <w:r>
          <w:rPr>
            <w:rStyle w:val="Hyperlink"/>
          </w:rPr>
          <w:t>2023-2029年中国船舶修造行业研究分析与前景趋势报告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d8380825f4a13" w:history="1">
        <w:r>
          <w:rPr>
            <w:rStyle w:val="Hyperlink"/>
          </w:rPr>
          <w:t>https://www.20087.com/9/71/ChuanBoXiuZaoHangYeQianJingQuShi.html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d369694744678" w:history="1">
      <w:r>
        <w:rPr>
          <w:rStyle w:val="Hyperlink"/>
        </w:rPr>
        <w:t>2023-2029年中国船舶修造行业研究分析与前景趋势报告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ChuanBoXiuZaoHangYeQianJingQuShi.html" TargetMode="External" Id="R4bbd8380825f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ChuanBoXiuZaoHangYeQianJingQuShi.html" TargetMode="External" Id="R5c5d36969474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2022-11-18T03:01:25Z</dcterms:created>
  <dcterms:modified xsi:type="dcterms:W3CDTF">2022-11-18T04:01:25Z</dcterms:modified>
  <dc:subject>2023-2029年中国船舶修造行业研究分析与前景趋势报告</dc:subject>
  <dc:title>2023-2029年中国船舶修造行业研究分析与前景趋势报告</dc:title>
  <cp:keywords>2023-2029年中国船舶修造行业研究分析与前景趋势报告</cp:keywords>
  <dc:description>2023-2029年中国船舶修造行业研究分析与前景趋势报告</dc:description>
</cp:coreProperties>
</file>