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9d3e8c7f642c7" w:history="1">
              <w:r>
                <w:rPr>
                  <w:rStyle w:val="Hyperlink"/>
                </w:rPr>
                <w:t>中国铁路快运市场研究与发展前景报告（2026-2032年）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9d3e8c7f642c7" w:history="1">
              <w:r>
                <w:rPr>
                  <w:rStyle w:val="Hyperlink"/>
                </w:rPr>
                <w:t>中国铁路快运市场研究与发展前景报告（2026-2032年）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9d3e8c7f642c7" w:history="1">
                <w:r>
                  <w:rPr>
                    <w:rStyle w:val="Hyperlink"/>
                  </w:rPr>
                  <w:t>https://www.20087.com/9/11/TieLuKuaiYunDeQianJing.html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快运是依托国家铁路网络开展的中长距离高时效货运服务，已形成以高铁快运、行包专列和货物班列为主体的多层次产品体系，重点服务于电商包裹、生鲜冷链、高值商品及紧急物资运输。近年来，铁路部门通过开行“点对点”直达班列、建设铁路物流基地、推广“门到门”接取送达服务，显著提升服务响应速度与覆盖广度。部分线路实现“当日达”“次日达”，并与航空、公路形成互补。</w:t>
      </w:r>
      <w:r>
        <w:rPr>
          <w:rFonts w:hint="eastAsia"/>
        </w:rPr>
        <w:br/>
      </w:r>
      <w:r>
        <w:rPr>
          <w:rFonts w:hint="eastAsia"/>
        </w:rPr>
        <w:t>　　未来，铁路快运将向全链路数字化、多式联运协同与绿色物流标杆方向演进。基于北斗与5G的货物全程追踪系统将实现位置、温湿度、震动等状态实时回传；智能调度平台可动态优化列车编组与路径，提升网络韧性。在运营模式上，铁路快运将深度嵌入电商供应链，提供前置仓联动与退货逆向物流服务；与航空、公路共建“一单制”联运体系，实现无缝衔接。同时，电气化铁路的零排放优势将强化其在碳中和物流中的战略地位。长远来看，在国家综合立体交通网与现代物流体系构建背景下，铁路快运将从干线运输补充升级为高效、可靠、低碳的骨干快运网络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9d3e8c7f642c7" w:history="1">
        <w:r>
          <w:rPr>
            <w:rStyle w:val="Hyperlink"/>
          </w:rPr>
          <w:t>中国铁路快运市场研究与发展前景报告（2026-2032年）</w:t>
        </w:r>
      </w:hyperlink>
      <w:r>
        <w:rPr>
          <w:rFonts w:hint="eastAsia"/>
        </w:rPr>
        <w:t>》基于权威数据和调研资料，采用定量与定性相结合的方法，系统分析了铁路快运行业的现状和未来趋势。通过对行业的长期跟踪研究，报告提供了清晰的市场分析和趋势预测，帮助投资者更好地理解行业投资价值。同时，结合铁路快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铁路快运产业概述</w:t>
      </w:r>
      <w:r>
        <w:rPr>
          <w:rFonts w:hint="eastAsia"/>
        </w:rPr>
        <w:br/>
      </w:r>
      <w:r>
        <w:rPr>
          <w:rFonts w:hint="eastAsia"/>
        </w:rPr>
        <w:t>　　第一节 铁路快运定义与分类</w:t>
      </w:r>
      <w:r>
        <w:rPr>
          <w:rFonts w:hint="eastAsia"/>
        </w:rPr>
        <w:br/>
      </w:r>
      <w:r>
        <w:rPr>
          <w:rFonts w:hint="eastAsia"/>
        </w:rPr>
        <w:t>　　第二节 铁路快运产业链结构及关键环节剖析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铁路快运商业模式与盈利模式解析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铁路快运经济指标与行业评估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全球铁路快运市场发展综述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2020-2025年全球铁路快运市场规模及增长趋势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主要国家与地区铁路快运市场对比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2026-2032年全球铁路快运行业发展趋势与前景预测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国际铁路快运市场发展趋势及对我国启示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二、对我国铁路快运市场的借鉴意义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中国铁路快运行业市场规模分析与预测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铁路快运市场的总体规模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一、2020-2025年铁路快运市场规模变化及趋势分析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二、2026年铁路快运行业市场规模特点</w:t>
      </w:r>
      <w:r>
        <w:rPr>
          <w:rFonts w:hint="eastAsia"/>
        </w:rPr>
        <w:br/>
      </w:r>
      <w:r>
        <w:rPr>
          <w:rFonts w:hint="eastAsia"/>
        </w:rPr>
        <w:t>　　第二节 铁路快运市场规模的构成</w:t>
      </w:r>
      <w:r>
        <w:rPr>
          <w:rFonts w:hint="eastAsia"/>
        </w:rPr>
        <w:br/>
      </w:r>
      <w:r>
        <w:rPr>
          <w:rFonts w:hint="eastAsia"/>
        </w:rPr>
        <w:t>　　　　一、铁路快运客户群体特征与偏好分析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二、不同类型铁路快运市场规模分布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三、各地区铁路快运市场规模差异与特点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铁路快运市场规模的预测与展望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一、未来几年铁路快运市场规模增长预测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2025-2026年铁路快运行业技术发展现状及趋势分析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铁路快运行业技术发展现状分析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国内外铁路快运行业技术差距分析及差距形成的主要原因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铁路快运行业技术发展方向、趋势预测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提升铁路快运行业技术能力策略建议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2020-2025年中国铁路快运行业总体发展与财务状况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2020-2025年铁路快运行业规模情况</w:t>
      </w:r>
      <w:r>
        <w:rPr>
          <w:rFonts w:hint="eastAsia"/>
        </w:rPr>
        <w:br/>
      </w:r>
      <w:r>
        <w:rPr>
          <w:rFonts w:hint="eastAsia"/>
        </w:rPr>
        <w:t>　　　　一、铁路快运行业企业数量规模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二、铁路快运行业从业人员规模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三、铁路快运行业市场敏感性分析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2020-2025年铁路快运行业财务能力分析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一、铁路快运行业盈利能力</w:t>
      </w:r>
      <w:r>
        <w:rPr>
          <w:rFonts w:hint="eastAsia"/>
        </w:rPr>
        <w:br/>
      </w:r>
      <w:r>
        <w:rPr>
          <w:rFonts w:hint="eastAsia"/>
        </w:rPr>
        <w:t>　　　　二、铁路快运行业偿债能力</w:t>
      </w:r>
      <w:r>
        <w:rPr>
          <w:rFonts w:hint="eastAsia"/>
        </w:rPr>
        <w:br/>
      </w:r>
      <w:r>
        <w:rPr>
          <w:rFonts w:hint="eastAsia"/>
        </w:rPr>
        <w:t>　　　　三、铁路快运行业营运能力</w:t>
      </w:r>
      <w:r>
        <w:rPr>
          <w:rFonts w:hint="eastAsia"/>
        </w:rPr>
        <w:br/>
      </w:r>
      <w:r>
        <w:rPr>
          <w:rFonts w:hint="eastAsia"/>
        </w:rPr>
        <w:t>　　　　四、铁路快运行业发展能力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中国铁路快运行业细分市场调研与机会挖掘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铁路快运细分市场（一）市场调研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铁路快运细分市场（二）市场调研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中国铁路快运行业区域市场调研分析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2020-2025年中国铁路快运行业重点区域调研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一、重点地区（一）铁路快运市场规模与特点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二、重点地区（二）铁路快运市场规模及特点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三、重点地区（三）铁路快运市场规模及特点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四、重点地区（四）铁路快运市场规模及特点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不同区域铁路快运市场的对比与启示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二、铁路快运市场拓展策略与建议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中国铁路快运行业的营销渠道与客户分析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铁路快运行业渠道分析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二、各类渠道对铁路快运行业的影响</w:t>
      </w:r>
      <w:r>
        <w:rPr>
          <w:rFonts w:hint="eastAsia"/>
        </w:rPr>
        <w:br/>
      </w:r>
      <w:r>
        <w:rPr>
          <w:rFonts w:hint="eastAsia"/>
        </w:rPr>
        <w:t>　　　　三、主要铁路快运企业渠道策略研究</w:t>
      </w:r>
      <w:r>
        <w:rPr>
          <w:rFonts w:hint="eastAsia"/>
        </w:rPr>
        <w:br/>
      </w:r>
      <w:r>
        <w:rPr>
          <w:rFonts w:hint="eastAsia"/>
        </w:rPr>
        <w:t>　　第二节 铁路快运行业客户分析与定位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中国铁路快运行业竞争格局及策略选择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铁路快运行业总体市场竞争状况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一、铁路快运行业竞争结构分析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二、铁路快运企业竞争格局与集中度评估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三、铁路快运行业SWOT分析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铁路快运行业重点企业调研分析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铁路快运企业发展策略分析</w:t>
      </w:r>
      <w:r>
        <w:rPr>
          <w:rFonts w:hint="eastAsia"/>
        </w:rPr>
        <w:br/>
      </w:r>
      <w:r>
        <w:rPr>
          <w:rFonts w:hint="eastAsia"/>
        </w:rPr>
        <w:t>　　第一节 铁路快运市场与销售策略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铁路快运品牌战略思考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中国铁路快运行业发展环境分析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二、铁路快运行业主管部门、监管体制及相关政策法规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3、铁路快运行业的主要法律、法规和政策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4、2026年铁路快运行业法律法规和政策对行业的影响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二、铁路快运消费者需求分析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一、铁路快运技术的应用与创新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二、铁路快运行业发展的技术趋势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2026-2032年铁路快运行业展趋势预测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2026-2032年铁路快运市场发展前景分析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一、铁路快运市场发展潜力</w:t>
      </w:r>
      <w:r>
        <w:rPr>
          <w:rFonts w:hint="eastAsia"/>
        </w:rPr>
        <w:br/>
      </w:r>
      <w:r>
        <w:rPr>
          <w:rFonts w:hint="eastAsia"/>
        </w:rPr>
        <w:t>　　　　二、铁路快运市场前景分析</w:t>
      </w:r>
      <w:r>
        <w:rPr>
          <w:rFonts w:hint="eastAsia"/>
        </w:rPr>
        <w:br/>
      </w:r>
      <w:r>
        <w:rPr>
          <w:rFonts w:hint="eastAsia"/>
        </w:rPr>
        <w:t>　　　　三、铁路快运细分行业发展前景分析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2026-2032年铁路快运发展趋势预测</w:t>
      </w:r>
      <w:r>
        <w:rPr>
          <w:rFonts w:hint="eastAsia"/>
        </w:rPr>
        <w:br/>
      </w:r>
      <w:r>
        <w:rPr>
          <w:rFonts w:hint="eastAsia"/>
        </w:rPr>
        <w:t>　　　　一、铁路快运发展趋势预测</w:t>
      </w:r>
      <w:r>
        <w:rPr>
          <w:rFonts w:hint="eastAsia"/>
        </w:rPr>
        <w:br/>
      </w:r>
      <w:r>
        <w:rPr>
          <w:rFonts w:hint="eastAsia"/>
        </w:rPr>
        <w:t>　　　　二、铁路快运市场规模预测</w:t>
      </w:r>
      <w:r>
        <w:rPr>
          <w:rFonts w:hint="eastAsia"/>
        </w:rPr>
        <w:br/>
      </w:r>
      <w:r>
        <w:rPr>
          <w:rFonts w:hint="eastAsia"/>
        </w:rPr>
        <w:t>　　　　三、铁路快运细分市场发展趋势预测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未来铁路快运行业挑战与机遇探讨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一、铁路快运行业挑战</w:t>
      </w:r>
      <w:r>
        <w:rPr>
          <w:rFonts w:hint="eastAsia"/>
        </w:rPr>
        <w:br/>
      </w:r>
      <w:r>
        <w:rPr>
          <w:rFonts w:hint="eastAsia"/>
        </w:rPr>
        <w:t>　　　　二、铁路快运行业机遇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铁路快运行业研究结论及建议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对铁路快运行业发展的建议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(中.智.林)对铁路快运企业和投资者的建议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铁路快运介绍</w:t>
      </w:r>
      <w:r>
        <w:rPr>
          <w:rFonts w:hint="eastAsia"/>
        </w:rPr>
        <w:br/>
      </w:r>
      <w:r>
        <w:rPr>
          <w:rFonts w:hint="eastAsia"/>
        </w:rPr>
        <w:t>　　图表 铁路快运图片</w:t>
      </w:r>
      <w:r>
        <w:rPr>
          <w:rFonts w:hint="eastAsia"/>
        </w:rPr>
        <w:br/>
      </w:r>
      <w:r>
        <w:rPr>
          <w:rFonts w:hint="eastAsia"/>
        </w:rPr>
        <w:t>　　图表 铁路快运产业链分析</w:t>
      </w:r>
      <w:r>
        <w:rPr>
          <w:rFonts w:hint="eastAsia"/>
        </w:rPr>
        <w:br/>
      </w:r>
      <w:r>
        <w:rPr>
          <w:rFonts w:hint="eastAsia"/>
        </w:rPr>
        <w:t>　　图表 铁路快运主要特点</w:t>
      </w:r>
      <w:r>
        <w:rPr>
          <w:rFonts w:hint="eastAsia"/>
        </w:rPr>
        <w:br/>
      </w:r>
      <w:r>
        <w:rPr>
          <w:rFonts w:hint="eastAsia"/>
        </w:rPr>
        <w:t>　　图表 铁路快运政策分析</w:t>
      </w:r>
      <w:r>
        <w:rPr>
          <w:rFonts w:hint="eastAsia"/>
        </w:rPr>
        <w:br/>
      </w:r>
      <w:r>
        <w:rPr>
          <w:rFonts w:hint="eastAsia"/>
        </w:rPr>
        <w:t>　　图表 铁路快运标准 技术</w:t>
      </w:r>
      <w:r>
        <w:rPr>
          <w:rFonts w:hint="eastAsia"/>
        </w:rPr>
        <w:br/>
      </w:r>
      <w:r>
        <w:rPr>
          <w:rFonts w:hint="eastAsia"/>
        </w:rPr>
        <w:t>　　图表 铁路快运最新消息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2020-2025年铁路快运行业市场容量统计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铁路快运价格走势</w:t>
      </w:r>
      <w:r>
        <w:rPr>
          <w:rFonts w:hint="eastAsia"/>
        </w:rPr>
        <w:br/>
      </w:r>
      <w:r>
        <w:rPr>
          <w:rFonts w:hint="eastAsia"/>
        </w:rPr>
        <w:t>　　图表 2025年铁路快运成本和利润分析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2025年中国铁路快运行业竞争力分析</w:t>
      </w:r>
      <w:r>
        <w:rPr>
          <w:rFonts w:hint="eastAsia"/>
        </w:rPr>
        <w:br/>
      </w:r>
      <w:r>
        <w:rPr>
          <w:rFonts w:hint="eastAsia"/>
        </w:rPr>
        <w:t>　　图表 铁路快运优势</w:t>
      </w:r>
      <w:r>
        <w:rPr>
          <w:rFonts w:hint="eastAsia"/>
        </w:rPr>
        <w:br/>
      </w:r>
      <w:r>
        <w:rPr>
          <w:rFonts w:hint="eastAsia"/>
        </w:rPr>
        <w:t>　　图表 铁路快运劣势</w:t>
      </w:r>
      <w:r>
        <w:rPr>
          <w:rFonts w:hint="eastAsia"/>
        </w:rPr>
        <w:br/>
      </w:r>
      <w:r>
        <w:rPr>
          <w:rFonts w:hint="eastAsia"/>
        </w:rPr>
        <w:t>　　图表 铁路快运机会</w:t>
      </w:r>
      <w:r>
        <w:rPr>
          <w:rFonts w:hint="eastAsia"/>
        </w:rPr>
        <w:br/>
      </w:r>
      <w:r>
        <w:rPr>
          <w:rFonts w:hint="eastAsia"/>
        </w:rPr>
        <w:t>　　图表 铁路快运威胁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2020-2025年中国铁路快运行业经营效益分析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**地区铁路快运市场规模及增长情况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**地区铁路快运行业市场需求情况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**地区铁路快运市场规模及增长情况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**地区铁路快运行业市场需求情况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**地区铁路快运市场规模及增长情况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**地区铁路快运行业市场需求情况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铁路快运品牌分析</w:t>
      </w:r>
      <w:r>
        <w:rPr>
          <w:rFonts w:hint="eastAsia"/>
        </w:rPr>
        <w:br/>
      </w:r>
      <w:r>
        <w:rPr>
          <w:rFonts w:hint="eastAsia"/>
        </w:rPr>
        <w:t>　　图表 铁路快运企业（一）概述</w:t>
      </w:r>
      <w:r>
        <w:rPr>
          <w:rFonts w:hint="eastAsia"/>
        </w:rPr>
        <w:br/>
      </w:r>
      <w:r>
        <w:rPr>
          <w:rFonts w:hint="eastAsia"/>
        </w:rPr>
        <w:t>　　图表 企业铁路快运业务分析</w:t>
      </w:r>
      <w:r>
        <w:rPr>
          <w:rFonts w:hint="eastAsia"/>
        </w:rPr>
        <w:br/>
      </w:r>
      <w:r>
        <w:rPr>
          <w:rFonts w:hint="eastAsia"/>
        </w:rPr>
        <w:t>　　图表 铁路快运企业（一）经营情况分析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铁路快运企业（一）盈利能力情况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铁路快运企业（一）偿债能力情况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铁路快运企业（一）运营能力情况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铁路快运企业（一）成长能力情况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铁路快运企业（二）简介</w:t>
      </w:r>
      <w:r>
        <w:rPr>
          <w:rFonts w:hint="eastAsia"/>
        </w:rPr>
        <w:br/>
      </w:r>
      <w:r>
        <w:rPr>
          <w:rFonts w:hint="eastAsia"/>
        </w:rPr>
        <w:t>　　图表 企业铁路快运业务</w:t>
      </w:r>
      <w:r>
        <w:rPr>
          <w:rFonts w:hint="eastAsia"/>
        </w:rPr>
        <w:br/>
      </w:r>
      <w:r>
        <w:rPr>
          <w:rFonts w:hint="eastAsia"/>
        </w:rPr>
        <w:t>　　图表 铁路快运企业（二）经营情况分析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铁路快运企业（二）盈利能力情况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铁路快运企业（二）偿债能力情况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铁路快运企业（二）运营能力情况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铁路快运企业（二）成长能力情况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铁路快运企业（三）概况</w:t>
      </w:r>
      <w:r>
        <w:rPr>
          <w:rFonts w:hint="eastAsia"/>
        </w:rPr>
        <w:br/>
      </w:r>
      <w:r>
        <w:rPr>
          <w:rFonts w:hint="eastAsia"/>
        </w:rPr>
        <w:t>　　图表 企业铁路快运业务情况</w:t>
      </w:r>
      <w:r>
        <w:rPr>
          <w:rFonts w:hint="eastAsia"/>
        </w:rPr>
        <w:br/>
      </w:r>
      <w:r>
        <w:rPr>
          <w:rFonts w:hint="eastAsia"/>
        </w:rPr>
        <w:t>　　图表 铁路快运企业（三）经营情况分析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铁路快运企业（三）盈利能力情况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铁路快运企业（三）偿债能力情况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铁路快运企业（三）运营能力情况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铁路快运企业（三）成长能力情况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铁路快运发展有利因素分析</w:t>
      </w:r>
      <w:r>
        <w:rPr>
          <w:rFonts w:hint="eastAsia"/>
        </w:rPr>
        <w:br/>
      </w:r>
      <w:r>
        <w:rPr>
          <w:rFonts w:hint="eastAsia"/>
        </w:rPr>
        <w:t>　　图表 铁路快运发展不利因素分析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进入铁路快运行业壁垒</w:t>
      </w:r>
      <w:r>
        <w:rPr>
          <w:rFonts w:hint="eastAsia"/>
        </w:rPr>
        <w:br/>
      </w:r>
      <w:r>
        <w:rPr>
          <w:rFonts w:hint="eastAsia"/>
        </w:rPr>
        <w:t>　　图表 2026-2032年中国铁路快运行业市场容量预测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2026-2032年中国铁路快运行业市场规模预测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2026-2032年中国铁路快运市场前景分析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2026-2032年中国铁路快运行业风险研究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2026-2032年中国铁路快运行业发展趋势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9d3e8c7f642c7" w:history="1">
        <w:r>
          <w:rPr>
            <w:rStyle w:val="Hyperlink"/>
          </w:rPr>
          <w:t>中国铁路快运市场研究与发展前景报告（2026-2032年）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9d3e8c7f642c7" w:history="1">
        <w:r>
          <w:rPr>
            <w:rStyle w:val="Hyperlink"/>
          </w:rPr>
          <w:t>https://www.20087.com/9/11/TieLuKuaiYunDeQianJing.html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热点：铁路快运物流电话号码、铁路快运电话人工服务热线、铁路快运单号查询入口、铁路快运官方网站、铁路快运物流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967265d3403b" w:history="1">
      <w:r>
        <w:rPr>
          <w:rStyle w:val="Hyperlink"/>
        </w:rPr>
        <w:t>中国铁路快运市场研究与发展前景报告（2026-2032年）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ieLuKuaiYunDeQianJing.html" TargetMode="External" Id="Re499d3e8c7f6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ieLuKuaiYunDeQianJing.html" TargetMode="External" Id="Ra862967265d3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2025-12-21T06:15:12Z</dcterms:created>
  <dcterms:modified xsi:type="dcterms:W3CDTF">2025-12-21T07:15:12Z</dcterms:modified>
  <dc:subject>中国铁路快运市场研究与发展前景报告（2026-2032年）</dc:subject>
  <dc:title>中国铁路快运市场研究与发展前景报告（2026-2032年）</dc:title>
  <cp:keywords>中国铁路快运市场研究与发展前景报告（2026-2032年）</cp:keywords>
  <dc:description>中国铁路快运市场研究与发展前景报告（2026-2032年）</dc:description>
</cp:coreProperties>
</file>