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8e4888ec247cf" w:history="1">
              <w:r>
                <w:rPr>
                  <w:rStyle w:val="Hyperlink"/>
                </w:rPr>
                <w:t>2024-2030年中国地铁建设行业现状调研分析与发展趋势预测报告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8e4888ec247cf" w:history="1">
              <w:r>
                <w:rPr>
                  <w:rStyle w:val="Hyperlink"/>
                </w:rPr>
                <w:t>2024-2030年中国地铁建设行业现状调研分析与发展趋势预测报告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8e4888ec247cf" w:history="1">
                <w:r>
                  <w:rPr>
                    <w:rStyle w:val="Hyperlink"/>
                  </w:rPr>
                  <w:t>https://www.20087.com/0/82/DiTieJianSheHangYeXianZhuangYuFa.html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是城市交通的重要组成部分，近年来随着城市化进程的加快，各地政府加大了对地铁建设的投资力度。目前，地铁线路不断延伸，网络覆盖面积扩大，有效地缓解了城市交通拥堵问题。随着建设技术的进步，地铁建设的速度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地铁建设将更加注重智能化和可持续发展。一方面，随着物联网、大数据等技术的应用，地铁运营将更加智能化，提高运输效率和服务质量。另一方面，随着对环境保护的重视，地铁建设将更多地采用绿色建材和技术，减少对环境的影响。此外，随着城市规划的不断完善，地铁线路将更加合理布局，更好地服务于城市发展和市民出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48e4888ec247cf" w:history="1">
        <w:r>
          <w:rPr>
            <w:rStyle w:val="Hyperlink"/>
          </w:rPr>
          <w:t>2024-2030年中国地铁建设行业现状调研分析与发展趋势预测报告</w:t>
        </w:r>
      </w:hyperlink>
      <w:r>
        <w:rPr>
          <w:rFonts w:hint="eastAsia"/>
        </w:rPr>
        <w:t>基于科学的市场调研和数据分析，全面剖析了地铁建设行业现状、市场需求及市场规模。地铁建设报告探讨了地铁建设产业链结构，细分市场的特点，并分析了地铁建设市场前景及发展趋势。通过科学预测，揭示了地铁建设行业未来的增长潜力。同时，地铁建设报告还对重点企业进行了研究，评估了各大品牌在市场竞争中的地位，以及行业集中度的变化。地铁建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地铁建设行业运行现状</w:t>
      </w:r>
      <w:r>
        <w:rPr>
          <w:rFonts w:hint="eastAsia"/>
        </w:rPr>
        <w:br/>
      </w:r>
      <w:r>
        <w:rPr>
          <w:rFonts w:hint="eastAsia"/>
        </w:rPr>
        <w:t>第一章 地铁建设市场特征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二、地铁建设行业相关政策分析</w:t>
      </w:r>
      <w:r>
        <w:rPr>
          <w:rFonts w:hint="eastAsia"/>
        </w:rPr>
        <w:br/>
      </w:r>
      <w:r>
        <w:rPr>
          <w:rFonts w:hint="eastAsia"/>
        </w:rPr>
        <w:t>　　第四节 地铁建设行业发展的"波特五力模型"分析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地铁建设行业深度分析</w:t>
      </w:r>
      <w:r>
        <w:rPr>
          <w:rFonts w:hint="eastAsia"/>
        </w:rPr>
        <w:br/>
      </w:r>
      <w:r>
        <w:rPr>
          <w:rFonts w:hint="eastAsia"/>
        </w:rPr>
        <w:t>第二章 中国地铁建设行业产业链（上、下游及关联产业）状况分析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二、钢铁行业发展状况及影响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三、建筑施工行业发展状况及影响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四、盾构市场发展状况及影响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五、工程承包与设计发展状况及影响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六、城市规划行业发展状况及影响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中国地铁建设市场规模分析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2024年中国地铁建设市场规模分析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2024年中国地铁建设区域结构分析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2024年中国地铁建设区域市场规模分析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1、沈阳</w:t>
      </w:r>
      <w:r>
        <w:rPr>
          <w:rFonts w:hint="eastAsia"/>
        </w:rPr>
        <w:br/>
      </w:r>
      <w:r>
        <w:rPr>
          <w:rFonts w:hint="eastAsia"/>
        </w:rPr>
        <w:t>　　　　　　2、大连</w:t>
      </w:r>
      <w:r>
        <w:rPr>
          <w:rFonts w:hint="eastAsia"/>
        </w:rPr>
        <w:br/>
      </w:r>
      <w:r>
        <w:rPr>
          <w:rFonts w:hint="eastAsia"/>
        </w:rPr>
        <w:t>　　　　　　3、长春</w:t>
      </w:r>
      <w:r>
        <w:rPr>
          <w:rFonts w:hint="eastAsia"/>
        </w:rPr>
        <w:br/>
      </w:r>
      <w:r>
        <w:rPr>
          <w:rFonts w:hint="eastAsia"/>
        </w:rPr>
        <w:t>　　　　　　4、哈尔滨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3、呼和浩特</w:t>
      </w:r>
      <w:r>
        <w:rPr>
          <w:rFonts w:hint="eastAsia"/>
        </w:rPr>
        <w:br/>
      </w:r>
      <w:r>
        <w:rPr>
          <w:rFonts w:hint="eastAsia"/>
        </w:rPr>
        <w:t>　　　　　　4、太原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2、济南</w:t>
      </w:r>
      <w:r>
        <w:rPr>
          <w:rFonts w:hint="eastAsia"/>
        </w:rPr>
        <w:br/>
      </w:r>
      <w:r>
        <w:rPr>
          <w:rFonts w:hint="eastAsia"/>
        </w:rPr>
        <w:t>　　　　　　3、青岛</w:t>
      </w:r>
      <w:r>
        <w:rPr>
          <w:rFonts w:hint="eastAsia"/>
        </w:rPr>
        <w:br/>
      </w:r>
      <w:r>
        <w:rPr>
          <w:rFonts w:hint="eastAsia"/>
        </w:rPr>
        <w:t>　　　　　　4、南京</w:t>
      </w:r>
      <w:r>
        <w:rPr>
          <w:rFonts w:hint="eastAsia"/>
        </w:rPr>
        <w:br/>
      </w:r>
      <w:r>
        <w:rPr>
          <w:rFonts w:hint="eastAsia"/>
        </w:rPr>
        <w:t>　　　　　　5、苏州</w:t>
      </w:r>
      <w:r>
        <w:rPr>
          <w:rFonts w:hint="eastAsia"/>
        </w:rPr>
        <w:br/>
      </w:r>
      <w:r>
        <w:rPr>
          <w:rFonts w:hint="eastAsia"/>
        </w:rPr>
        <w:t>　　　　　　6、无锡</w:t>
      </w:r>
      <w:r>
        <w:rPr>
          <w:rFonts w:hint="eastAsia"/>
        </w:rPr>
        <w:br/>
      </w:r>
      <w:r>
        <w:rPr>
          <w:rFonts w:hint="eastAsia"/>
        </w:rPr>
        <w:t>　　　　　　7、合肥</w:t>
      </w:r>
      <w:r>
        <w:rPr>
          <w:rFonts w:hint="eastAsia"/>
        </w:rPr>
        <w:br/>
      </w:r>
      <w:r>
        <w:rPr>
          <w:rFonts w:hint="eastAsia"/>
        </w:rPr>
        <w:t>　　　　　　8、杭州</w:t>
      </w:r>
      <w:r>
        <w:rPr>
          <w:rFonts w:hint="eastAsia"/>
        </w:rPr>
        <w:br/>
      </w:r>
      <w:r>
        <w:rPr>
          <w:rFonts w:hint="eastAsia"/>
        </w:rPr>
        <w:t>　　　　　　9、宁波</w:t>
      </w:r>
      <w:r>
        <w:rPr>
          <w:rFonts w:hint="eastAsia"/>
        </w:rPr>
        <w:br/>
      </w:r>
      <w:r>
        <w:rPr>
          <w:rFonts w:hint="eastAsia"/>
        </w:rPr>
        <w:t>　　　　　　10、南昌</w:t>
      </w:r>
      <w:r>
        <w:rPr>
          <w:rFonts w:hint="eastAsia"/>
        </w:rPr>
        <w:br/>
      </w:r>
      <w:r>
        <w:rPr>
          <w:rFonts w:hint="eastAsia"/>
        </w:rPr>
        <w:t>　　　　　　11、福州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1、洛阳</w:t>
      </w:r>
      <w:r>
        <w:rPr>
          <w:rFonts w:hint="eastAsia"/>
        </w:rPr>
        <w:br/>
      </w:r>
      <w:r>
        <w:rPr>
          <w:rFonts w:hint="eastAsia"/>
        </w:rPr>
        <w:t>　　　　　　2、郑州</w:t>
      </w:r>
      <w:r>
        <w:rPr>
          <w:rFonts w:hint="eastAsia"/>
        </w:rPr>
        <w:br/>
      </w:r>
      <w:r>
        <w:rPr>
          <w:rFonts w:hint="eastAsia"/>
        </w:rPr>
        <w:t>　　　　　　3、武汉</w:t>
      </w:r>
      <w:r>
        <w:rPr>
          <w:rFonts w:hint="eastAsia"/>
        </w:rPr>
        <w:br/>
      </w:r>
      <w:r>
        <w:rPr>
          <w:rFonts w:hint="eastAsia"/>
        </w:rPr>
        <w:t>　　　　　　4、长沙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2、深圳</w:t>
      </w:r>
      <w:r>
        <w:rPr>
          <w:rFonts w:hint="eastAsia"/>
        </w:rPr>
        <w:br/>
      </w:r>
      <w:r>
        <w:rPr>
          <w:rFonts w:hint="eastAsia"/>
        </w:rPr>
        <w:t>　　　　　　3、南宁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1、成都</w:t>
      </w:r>
      <w:r>
        <w:rPr>
          <w:rFonts w:hint="eastAsia"/>
        </w:rPr>
        <w:br/>
      </w:r>
      <w:r>
        <w:rPr>
          <w:rFonts w:hint="eastAsia"/>
        </w:rPr>
        <w:t>　　　　　　2、西安</w:t>
      </w:r>
      <w:r>
        <w:rPr>
          <w:rFonts w:hint="eastAsia"/>
        </w:rPr>
        <w:br/>
      </w:r>
      <w:r>
        <w:rPr>
          <w:rFonts w:hint="eastAsia"/>
        </w:rPr>
        <w:t>　　　　　　3、兰州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中国地铁建设国内市场综述</w:t>
      </w:r>
      <w:r>
        <w:rPr>
          <w:rFonts w:hint="eastAsia"/>
        </w:rPr>
        <w:br/>
      </w:r>
      <w:r>
        <w:rPr>
          <w:rFonts w:hint="eastAsia"/>
        </w:rPr>
        <w:t>　　第一节 中国地铁建设产品产量分析及预测</w:t>
      </w:r>
      <w:r>
        <w:rPr>
          <w:rFonts w:hint="eastAsia"/>
        </w:rPr>
        <w:br/>
      </w:r>
      <w:r>
        <w:rPr>
          <w:rFonts w:hint="eastAsia"/>
        </w:rPr>
        <w:t>　　　　一、地铁建设产业总体产能规模</w:t>
      </w:r>
      <w:r>
        <w:rPr>
          <w:rFonts w:hint="eastAsia"/>
        </w:rPr>
        <w:br/>
      </w:r>
      <w:r>
        <w:rPr>
          <w:rFonts w:hint="eastAsia"/>
        </w:rPr>
        <w:t>　　　　二、地铁建设生产区域分布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中国地铁建设市场需求分析及预测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一、中国地铁建设需求特点</w:t>
      </w:r>
      <w:r>
        <w:rPr>
          <w:rFonts w:hint="eastAsia"/>
        </w:rPr>
        <w:br/>
      </w:r>
      <w:r>
        <w:rPr>
          <w:rFonts w:hint="eastAsia"/>
        </w:rPr>
        <w:t>　　　　　　1、城市地铁的优点</w:t>
      </w:r>
      <w:r>
        <w:rPr>
          <w:rFonts w:hint="eastAsia"/>
        </w:rPr>
        <w:br/>
      </w:r>
      <w:r>
        <w:rPr>
          <w:rFonts w:hint="eastAsia"/>
        </w:rPr>
        <w:t>　　　　　　2、促进经济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2024-2030年中国地铁建设供需平衡预测</w:t>
      </w:r>
      <w:r>
        <w:rPr>
          <w:rFonts w:hint="eastAsia"/>
        </w:rPr>
        <w:br/>
      </w:r>
      <w:r>
        <w:rPr>
          <w:rFonts w:hint="eastAsia"/>
        </w:rPr>
        <w:t>　　第四节 中国地铁建设价格趋势分析</w:t>
      </w:r>
      <w:r>
        <w:rPr>
          <w:rFonts w:hint="eastAsia"/>
        </w:rPr>
        <w:br/>
      </w:r>
      <w:r>
        <w:rPr>
          <w:rFonts w:hint="eastAsia"/>
        </w:rPr>
        <w:t>　　　　一、中国地铁建设2015年价格趋势</w:t>
      </w:r>
      <w:r>
        <w:rPr>
          <w:rFonts w:hint="eastAsia"/>
        </w:rPr>
        <w:br/>
      </w:r>
      <w:r>
        <w:rPr>
          <w:rFonts w:hint="eastAsia"/>
        </w:rPr>
        <w:t>　　　　二、中国地铁建设当前市场价格及分析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三、影响地铁建设价格因素分析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四、2024-2030年中国地铁建设价格走势预测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中国地铁建设行业进出口市场情况分析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2024年中国地铁建设行业进出口量分析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一、2024年中国地铁建设行业进口分析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二、2024年中国地铁建设行业出口分析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2024-2030年中国地铁建设行业进出口市场预测分析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一、2024-2030年中国地铁建设行业进口预测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二、2024-2030年中国地铁建设行业出口预测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地铁建设行业竞争格局分析</w:t>
      </w:r>
      <w:r>
        <w:rPr>
          <w:rFonts w:hint="eastAsia"/>
        </w:rPr>
        <w:br/>
      </w:r>
      <w:r>
        <w:rPr>
          <w:rFonts w:hint="eastAsia"/>
        </w:rPr>
        <w:t>第六章 全国地铁建设行业财务状况分析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2024年地铁建设行业规模分析</w:t>
      </w:r>
      <w:r>
        <w:rPr>
          <w:rFonts w:hint="eastAsia"/>
        </w:rPr>
        <w:br/>
      </w:r>
      <w:r>
        <w:rPr>
          <w:rFonts w:hint="eastAsia"/>
        </w:rPr>
        <w:t>　　　　一、2024年地铁建设行业总资产对比分析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二、2024年地铁建设行业企业单位数对比分析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三、2024年地铁建设行业从业人员平均人数对比分析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2024年地铁建设行业经济效益分析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一、2024年地铁建设行业产值利税率对比分析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二、2024年地铁建设行业资金利润率对比分析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三、2024年地铁建设行业成本费用利润率对比分析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2024年地铁建设行业效率分析</w:t>
      </w:r>
      <w:r>
        <w:rPr>
          <w:rFonts w:hint="eastAsia"/>
        </w:rPr>
        <w:br/>
      </w:r>
      <w:r>
        <w:rPr>
          <w:rFonts w:hint="eastAsia"/>
        </w:rPr>
        <w:t>　　　　一、2024年地铁建设行业资产负债率对比分析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二、2024年地铁建设行业流动资产周转次数对比分析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2024年地铁建设行业结构分析</w:t>
      </w:r>
      <w:r>
        <w:rPr>
          <w:rFonts w:hint="eastAsia"/>
        </w:rPr>
        <w:br/>
      </w:r>
      <w:r>
        <w:rPr>
          <w:rFonts w:hint="eastAsia"/>
        </w:rPr>
        <w:t>　　　　一、2024年地铁建设行业地区结构分析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二、2024年地铁建设行业所有制结构分析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三、2024年地铁建设行业不同规模企业结构分析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2024年地铁建设行业不同规模企业财务状况分析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一、2024年地铁建设行业不同规模企业人均指标分析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二、2024年地铁建设行业不同规模企业盈利能力分析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三、2024年地铁建设行业不同规模企业营运能力分析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四、2024年地铁建设行业不同规模企业偿债能力分析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国内外地铁建设重点企业分析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地铁建设行业发展前景展望</w:t>
      </w:r>
      <w:r>
        <w:rPr>
          <w:rFonts w:hint="eastAsia"/>
        </w:rPr>
        <w:br/>
      </w:r>
      <w:r>
        <w:rPr>
          <w:rFonts w:hint="eastAsia"/>
        </w:rPr>
        <w:t>第八章 中国地铁建设行业发展预测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2024-2030年中国地铁建设行业产量预测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2024-2030年中国地铁建设行业消费量预测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2024-2030年中国地铁建设行业产值预测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2024-2030年中国地铁建设行业销售收入预测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地铁建设行业发展战略研究</w:t>
      </w:r>
      <w:r>
        <w:rPr>
          <w:rFonts w:hint="eastAsia"/>
        </w:rPr>
        <w:br/>
      </w:r>
      <w:r>
        <w:rPr>
          <w:rFonts w:hint="eastAsia"/>
        </w:rPr>
        <w:t>第九章 地铁建设行业投资前景与投资策略分析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地铁建设行业发展的PEST分析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三、市场开拓分析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地铁建设行业投资价值分析</w:t>
      </w:r>
      <w:r>
        <w:rPr>
          <w:rFonts w:hint="eastAsia"/>
        </w:rPr>
        <w:br/>
      </w:r>
      <w:r>
        <w:rPr>
          <w:rFonts w:hint="eastAsia"/>
        </w:rPr>
        <w:t>　　　　一、地铁建设行业发展前景分析</w:t>
      </w:r>
      <w:r>
        <w:rPr>
          <w:rFonts w:hint="eastAsia"/>
        </w:rPr>
        <w:br/>
      </w:r>
      <w:r>
        <w:rPr>
          <w:rFonts w:hint="eastAsia"/>
        </w:rPr>
        <w:t>　　　　二、地铁建设行业盈利能力预测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地铁建设行业投资风险分析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地铁建设行业投资策略分析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三、地铁建设行业融资基本模式分析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1、特许经营模式分析</w:t>
      </w:r>
      <w:r>
        <w:rPr>
          <w:rFonts w:hint="eastAsia"/>
        </w:rPr>
        <w:br/>
      </w:r>
      <w:r>
        <w:rPr>
          <w:rFonts w:hint="eastAsia"/>
        </w:rPr>
        <w:t>　　　　　　2、政府融资模式分析</w:t>
      </w:r>
      <w:r>
        <w:rPr>
          <w:rFonts w:hint="eastAsia"/>
        </w:rPr>
        <w:br/>
      </w:r>
      <w:r>
        <w:rPr>
          <w:rFonts w:hint="eastAsia"/>
        </w:rPr>
        <w:t>　　　　　　3、融资租赁模式分析</w:t>
      </w:r>
      <w:r>
        <w:rPr>
          <w:rFonts w:hint="eastAsia"/>
        </w:rPr>
        <w:br/>
      </w:r>
      <w:r>
        <w:rPr>
          <w:rFonts w:hint="eastAsia"/>
        </w:rPr>
        <w:t>　　　　　　4、外国政府贷款模式</w:t>
      </w:r>
      <w:r>
        <w:rPr>
          <w:rFonts w:hint="eastAsia"/>
        </w:rPr>
        <w:br/>
      </w:r>
      <w:r>
        <w:rPr>
          <w:rFonts w:hint="eastAsia"/>
        </w:rPr>
        <w:t>　　　　　　5、债券融资模式分析</w:t>
      </w:r>
      <w:r>
        <w:rPr>
          <w:rFonts w:hint="eastAsia"/>
        </w:rPr>
        <w:br/>
      </w:r>
      <w:r>
        <w:rPr>
          <w:rFonts w:hint="eastAsia"/>
        </w:rPr>
        <w:t>　　　　　　6、信托融资模式分析</w:t>
      </w:r>
      <w:r>
        <w:rPr>
          <w:rFonts w:hint="eastAsia"/>
        </w:rPr>
        <w:br/>
      </w:r>
      <w:r>
        <w:rPr>
          <w:rFonts w:hint="eastAsia"/>
        </w:rPr>
        <w:t>　　　　四、地铁建设行业融资具体模式分析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1、BOT融资模式分析</w:t>
      </w:r>
      <w:r>
        <w:rPr>
          <w:rFonts w:hint="eastAsia"/>
        </w:rPr>
        <w:br/>
      </w:r>
      <w:r>
        <w:rPr>
          <w:rFonts w:hint="eastAsia"/>
        </w:rPr>
        <w:t>　　　　　　2、TOT融资模式分析</w:t>
      </w:r>
      <w:r>
        <w:rPr>
          <w:rFonts w:hint="eastAsia"/>
        </w:rPr>
        <w:br/>
      </w:r>
      <w:r>
        <w:rPr>
          <w:rFonts w:hint="eastAsia"/>
        </w:rPr>
        <w:t>　　　　　　3、PPP融资模式分析</w:t>
      </w:r>
      <w:r>
        <w:rPr>
          <w:rFonts w:hint="eastAsia"/>
        </w:rPr>
        <w:br/>
      </w:r>
      <w:r>
        <w:rPr>
          <w:rFonts w:hint="eastAsia"/>
        </w:rPr>
        <w:t>　　　　　　4、BT融资模式</w:t>
      </w:r>
      <w:r>
        <w:rPr>
          <w:rFonts w:hint="eastAsia"/>
        </w:rPr>
        <w:br/>
      </w:r>
      <w:r>
        <w:rPr>
          <w:rFonts w:hint="eastAsia"/>
        </w:rPr>
        <w:t>　　　　　　5、融资租赁运用分析</w:t>
      </w:r>
      <w:r>
        <w:rPr>
          <w:rFonts w:hint="eastAsia"/>
        </w:rPr>
        <w:br/>
      </w:r>
      <w:r>
        <w:rPr>
          <w:rFonts w:hint="eastAsia"/>
        </w:rPr>
        <w:t>　　　　五、地铁建设行业投资授信建议分析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1、地铁行业投资信贷环境</w:t>
      </w:r>
      <w:r>
        <w:rPr>
          <w:rFonts w:hint="eastAsia"/>
        </w:rPr>
        <w:br/>
      </w:r>
      <w:r>
        <w:rPr>
          <w:rFonts w:hint="eastAsia"/>
        </w:rPr>
        <w:t>　　　　　　2、地铁行业授信建议分析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中国地铁建设行业总结及企业重点客户管理建议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地铁建设行业企业问题总结</w:t>
      </w:r>
      <w:r>
        <w:rPr>
          <w:rFonts w:hint="eastAsia"/>
        </w:rPr>
        <w:br/>
      </w:r>
      <w:r>
        <w:rPr>
          <w:rFonts w:hint="eastAsia"/>
        </w:rPr>
        <w:t>　　第二节 地铁建设企业应对策略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地铁建设市场的重点客户战略实施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1、重点客户战略性管理目标</w:t>
      </w:r>
      <w:r>
        <w:rPr>
          <w:rFonts w:hint="eastAsia"/>
        </w:rPr>
        <w:br/>
      </w:r>
      <w:r>
        <w:rPr>
          <w:rFonts w:hint="eastAsia"/>
        </w:rPr>
        <w:t>　　　　　　2、重点客户是企业战略的组成部分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中⋅智⋅林：地铁建设项目投资建议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四、销售注意事项第一部分 行业运行现状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中国地铁路线前20的城市</w:t>
      </w:r>
      <w:r>
        <w:rPr>
          <w:rFonts w:hint="eastAsia"/>
        </w:rPr>
        <w:br/>
      </w:r>
      <w:r>
        <w:rPr>
          <w:rFonts w:hint="eastAsia"/>
        </w:rPr>
        <w:t>　　图表 2024年金融机构人民币存贷款基准利率调整表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2019-2024年CPI：食品（蓝线）和CPI：非食品（红线）</w:t>
      </w:r>
      <w:r>
        <w:rPr>
          <w:rFonts w:hint="eastAsia"/>
        </w:rPr>
        <w:br/>
      </w:r>
      <w:r>
        <w:rPr>
          <w:rFonts w:hint="eastAsia"/>
        </w:rPr>
        <w:t>　　图表 2019-2024年一线（蓝线）、二线（红线）、三线（绿线）城市房价同比涨幅</w:t>
      </w:r>
      <w:r>
        <w:rPr>
          <w:rFonts w:hint="eastAsia"/>
        </w:rPr>
        <w:br/>
      </w:r>
      <w:r>
        <w:rPr>
          <w:rFonts w:hint="eastAsia"/>
        </w:rPr>
        <w:t>　　图表 2024年财政收支差额与GDP的比例</w:t>
      </w:r>
      <w:r>
        <w:rPr>
          <w:rFonts w:hint="eastAsia"/>
        </w:rPr>
        <w:br/>
      </w:r>
      <w:r>
        <w:rPr>
          <w:rFonts w:hint="eastAsia"/>
        </w:rPr>
        <w:t>　　图表 长沙地铁价格表</w:t>
      </w:r>
      <w:r>
        <w:rPr>
          <w:rFonts w:hint="eastAsia"/>
        </w:rPr>
        <w:br/>
      </w:r>
      <w:r>
        <w:rPr>
          <w:rFonts w:hint="eastAsia"/>
        </w:rPr>
        <w:t>　　图表 2019-2024年我国城轨交通建设规模</w:t>
      </w:r>
      <w:r>
        <w:rPr>
          <w:rFonts w:hint="eastAsia"/>
        </w:rPr>
        <w:br/>
      </w:r>
      <w:r>
        <w:rPr>
          <w:rFonts w:hint="eastAsia"/>
        </w:rPr>
        <w:t>　　图表 中国中车2019-2024年地铁新签重大合同金额统计</w:t>
      </w:r>
      <w:r>
        <w:rPr>
          <w:rFonts w:hint="eastAsia"/>
        </w:rPr>
        <w:br/>
      </w:r>
      <w:r>
        <w:rPr>
          <w:rFonts w:hint="eastAsia"/>
        </w:rPr>
        <w:t>　　图表 2024年中国城轨车辆招标达量</w:t>
      </w:r>
      <w:r>
        <w:rPr>
          <w:rFonts w:hint="eastAsia"/>
        </w:rPr>
        <w:br/>
      </w:r>
      <w:r>
        <w:rPr>
          <w:rFonts w:hint="eastAsia"/>
        </w:rPr>
        <w:t>　　图表 2019-2024年中国中车地铁收入及增速</w:t>
      </w:r>
      <w:r>
        <w:rPr>
          <w:rFonts w:hint="eastAsia"/>
        </w:rPr>
        <w:br/>
      </w:r>
      <w:r>
        <w:rPr>
          <w:rFonts w:hint="eastAsia"/>
        </w:rPr>
        <w:t>　　图表 2024年中国地铁客流量</w:t>
      </w:r>
      <w:r>
        <w:rPr>
          <w:rFonts w:hint="eastAsia"/>
        </w:rPr>
        <w:br/>
      </w:r>
      <w:r>
        <w:rPr>
          <w:rFonts w:hint="eastAsia"/>
        </w:rPr>
        <w:t>　　图表 2024-2030年中国轨道交通车辆需求测算表</w:t>
      </w:r>
      <w:r>
        <w:rPr>
          <w:rFonts w:hint="eastAsia"/>
        </w:rPr>
        <w:br/>
      </w:r>
      <w:r>
        <w:rPr>
          <w:rFonts w:hint="eastAsia"/>
        </w:rPr>
        <w:t>　　图表 2019-2024年中国地铁建设每公里平均价格</w:t>
      </w:r>
      <w:r>
        <w:rPr>
          <w:rFonts w:hint="eastAsia"/>
        </w:rPr>
        <w:br/>
      </w:r>
      <w:r>
        <w:rPr>
          <w:rFonts w:hint="eastAsia"/>
        </w:rPr>
        <w:t>　　图表 2024-2030年中国地铁建设每公里平均价格预测</w:t>
      </w:r>
      <w:r>
        <w:rPr>
          <w:rFonts w:hint="eastAsia"/>
        </w:rPr>
        <w:br/>
      </w:r>
      <w:r>
        <w:rPr>
          <w:rFonts w:hint="eastAsia"/>
        </w:rPr>
        <w:t>　　图表 2024年中国外部供电铁道及电车道机动车出口量</w:t>
      </w:r>
      <w:r>
        <w:rPr>
          <w:rFonts w:hint="eastAsia"/>
        </w:rPr>
        <w:br/>
      </w:r>
      <w:r>
        <w:rPr>
          <w:rFonts w:hint="eastAsia"/>
        </w:rPr>
        <w:t>　　图表 2024年中国微机控制的直流电机驱动机车出口量</w:t>
      </w:r>
      <w:r>
        <w:rPr>
          <w:rFonts w:hint="eastAsia"/>
        </w:rPr>
        <w:br/>
      </w:r>
      <w:r>
        <w:rPr>
          <w:rFonts w:hint="eastAsia"/>
        </w:rPr>
        <w:t>　　图表 2019-2024年中国地铁线路长度统计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2019-2024年中国城轨交通车辆保有量</w:t>
      </w:r>
      <w:r>
        <w:rPr>
          <w:rFonts w:hint="eastAsia"/>
        </w:rPr>
        <w:br/>
      </w:r>
      <w:r>
        <w:rPr>
          <w:rFonts w:hint="eastAsia"/>
        </w:rPr>
        <w:t>　　图表 中国城市轨道交通客运量占比</w:t>
      </w:r>
      <w:r>
        <w:rPr>
          <w:rFonts w:hint="eastAsia"/>
        </w:rPr>
        <w:br/>
      </w:r>
      <w:r>
        <w:rPr>
          <w:rFonts w:hint="eastAsia"/>
        </w:rPr>
        <w:t>　　图表 2024年地铁建设企业中标情况</w:t>
      </w:r>
      <w:r>
        <w:rPr>
          <w:rFonts w:hint="eastAsia"/>
        </w:rPr>
        <w:br/>
      </w:r>
      <w:r>
        <w:rPr>
          <w:rFonts w:hint="eastAsia"/>
        </w:rPr>
        <w:t>　　图表 2024年中国城市轨道交通土建施工监理情况</w:t>
      </w:r>
      <w:r>
        <w:rPr>
          <w:rFonts w:hint="eastAsia"/>
        </w:rPr>
        <w:br/>
      </w:r>
      <w:r>
        <w:rPr>
          <w:rFonts w:hint="eastAsia"/>
        </w:rPr>
        <w:t>　　图表 2024年中国地铁建设主要企业的人工数量</w:t>
      </w:r>
      <w:r>
        <w:rPr>
          <w:rFonts w:hint="eastAsia"/>
        </w:rPr>
        <w:br/>
      </w:r>
      <w:r>
        <w:rPr>
          <w:rFonts w:hint="eastAsia"/>
        </w:rPr>
        <w:t>　　图表 2024年中国地铁建设主要企业的纳税</w:t>
      </w:r>
      <w:r>
        <w:rPr>
          <w:rFonts w:hint="eastAsia"/>
        </w:rPr>
        <w:br/>
      </w:r>
      <w:r>
        <w:rPr>
          <w:rFonts w:hint="eastAsia"/>
        </w:rPr>
        <w:t>　　图表 2024年中国地铁建设主要企业的资金利润率</w:t>
      </w:r>
      <w:r>
        <w:rPr>
          <w:rFonts w:hint="eastAsia"/>
        </w:rPr>
        <w:br/>
      </w:r>
      <w:r>
        <w:rPr>
          <w:rFonts w:hint="eastAsia"/>
        </w:rPr>
        <w:t>　　图表 2024年中国地铁建设主要企业的成本费用利润率</w:t>
      </w:r>
      <w:r>
        <w:rPr>
          <w:rFonts w:hint="eastAsia"/>
        </w:rPr>
        <w:br/>
      </w:r>
      <w:r>
        <w:rPr>
          <w:rFonts w:hint="eastAsia"/>
        </w:rPr>
        <w:t>　　图表 2024年中国地铁建设主要企业的资产负债率表</w:t>
      </w:r>
      <w:r>
        <w:rPr>
          <w:rFonts w:hint="eastAsia"/>
        </w:rPr>
        <w:br/>
      </w:r>
      <w:r>
        <w:rPr>
          <w:rFonts w:hint="eastAsia"/>
        </w:rPr>
        <w:t>　　图表 2024年中国地铁建设主要企业的资产周转次数表</w:t>
      </w:r>
      <w:r>
        <w:rPr>
          <w:rFonts w:hint="eastAsia"/>
        </w:rPr>
        <w:br/>
      </w:r>
      <w:r>
        <w:rPr>
          <w:rFonts w:hint="eastAsia"/>
        </w:rPr>
        <w:t>　　图表 2024年我国城市轨道交通所有制企业数量结构</w:t>
      </w:r>
      <w:r>
        <w:rPr>
          <w:rFonts w:hint="eastAsia"/>
        </w:rPr>
        <w:br/>
      </w:r>
      <w:r>
        <w:rPr>
          <w:rFonts w:hint="eastAsia"/>
        </w:rPr>
        <w:t>　　图表 2024年我国城市轨道交通不同规模企业数量结构</w:t>
      </w:r>
      <w:r>
        <w:rPr>
          <w:rFonts w:hint="eastAsia"/>
        </w:rPr>
        <w:br/>
      </w:r>
      <w:r>
        <w:rPr>
          <w:rFonts w:hint="eastAsia"/>
        </w:rPr>
        <w:t>　　图表 2024年中国主要地铁建设企业每股指标</w:t>
      </w:r>
      <w:r>
        <w:rPr>
          <w:rFonts w:hint="eastAsia"/>
        </w:rPr>
        <w:br/>
      </w:r>
      <w:r>
        <w:rPr>
          <w:rFonts w:hint="eastAsia"/>
        </w:rPr>
        <w:t>　　图表 2024年中国主要地铁建设企业净利润率表</w:t>
      </w:r>
      <w:r>
        <w:rPr>
          <w:rFonts w:hint="eastAsia"/>
        </w:rPr>
        <w:br/>
      </w:r>
      <w:r>
        <w:rPr>
          <w:rFonts w:hint="eastAsia"/>
        </w:rPr>
        <w:t>　　图表 2024年中国主要地铁建设企业资产周转次数表</w:t>
      </w:r>
      <w:r>
        <w:rPr>
          <w:rFonts w:hint="eastAsia"/>
        </w:rPr>
        <w:br/>
      </w:r>
      <w:r>
        <w:rPr>
          <w:rFonts w:hint="eastAsia"/>
        </w:rPr>
        <w:t>　　图表 2024年中国主要地铁建设企业负债率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2023-2024年北京佳讯飞鸿电气股份有限公司资财务风险指标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2023-2024年北京佳讯飞鸿电气股份有限公司成长能力指标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2023-2024年北京佳讯飞鸿电气股份有限公司利润表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2023-2024年深圳市赛为智能股份有限公司资财务风险指标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2023-2024年深圳市赛为智能股份有限公司成长能力指标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2023-2024年深圳市赛为智能股份有限公司利润表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2023-2024年广州广电运通金融电子股份有限公司利润表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2023-2024年浙大网新集团有限公司资财务风险指标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2023-2024年浙大网新集团有限公司成长能力指标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2023-2024年浙大网新集团有限公司利润表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2023-2024年同方股份有限公司资财务风险指标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2023-2024年同方股份有限公司利润表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8e4888ec247cf" w:history="1">
        <w:r>
          <w:rPr>
            <w:rStyle w:val="Hyperlink"/>
          </w:rPr>
          <w:t>2024-2030年中国地铁建设行业现状调研分析与发展趋势预测报告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8e4888ec247cf" w:history="1">
        <w:r>
          <w:rPr>
            <w:rStyle w:val="Hyperlink"/>
          </w:rPr>
          <w:t>https://www.20087.com/0/82/DiTieJianSheHangYeXianZhuangYuFa.html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bbe299cce4e83" w:history="1">
      <w:r>
        <w:rPr>
          <w:rStyle w:val="Hyperlink"/>
        </w:rPr>
        <w:t>2024-2030年中国地铁建设行业现状调研分析与发展趋势预测报告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TieJianSheHangYeXianZhuangYuFa.html" TargetMode="External" Id="R7448e4888ec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TieJianSheHangYeXianZhuangYuFa.html" TargetMode="External" Id="R357bbe299cc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2024-05-14T06:18:00Z</dcterms:created>
  <dcterms:modified xsi:type="dcterms:W3CDTF">2024-05-14T07:18:00Z</dcterms:modified>
  <dc:subject>2024-2030年中国地铁建设行业现状调研分析与发展趋势预测报告</dc:subject>
  <dc:title>2024-2030年中国地铁建设行业现状调研分析与发展趋势预测报告</dc:title>
  <cp:keywords>2024-2030年中国地铁建设行业现状调研分析与发展趋势预测报告</cp:keywords>
  <dc:description>2024-2030年中国地铁建设行业现状调研分析与发展趋势预测报告</dc:description>
</cp:coreProperties>
</file>