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9f2aa61d74113" w:history="1">
              <w:r>
                <w:rPr>
                  <w:rStyle w:val="Hyperlink"/>
                </w:rPr>
                <w:t>2026-2032年中国智能商用无人机行业现状与市场前景预测报告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9f2aa61d74113" w:history="1">
              <w:r>
                <w:rPr>
                  <w:rStyle w:val="Hyperlink"/>
                </w:rPr>
                <w:t>2026-2032年中国智能商用无人机行业现状与市场前景预测报告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9f2aa61d74113" w:history="1">
                <w:r>
                  <w:rPr>
                    <w:rStyle w:val="Hyperlink"/>
                  </w:rPr>
                  <w:t>https://www.20087.com/0/22/ZhiNengShangYongWuRenJiDeFaZhanQianJing.html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商用无人机是面向工业、农业、物流及公共安全等场景的专业级无人飞行器，具备自主航线规划、避障感知、载荷适配及集群协同能力。智能商用无人机集成多光谱相机、激光雷达、5G通信模块及边缘计算单元，广泛应用于电力巡检、精准农业、应急测绘与城市物流。高端机型支持厘米级RTK定位、IP54以上防护等级及7×24小时自动机场值守。然而，行业仍面临空域管理法规滞后、复杂气象（如强风、雨雾）下飞行稳定性不足、电池续航制约作业半径，以及高精度感知算法在动态场景中泛化能力有限等问题。此外，数据安全与隐私合规成为政企采购关键考量，尤其在跨境或敏感区域作业时。</w:t>
      </w:r>
      <w:r>
        <w:rPr>
          <w:rFonts w:hint="eastAsia"/>
        </w:rPr>
        <w:br/>
      </w:r>
      <w:r>
        <w:rPr>
          <w:rFonts w:hint="eastAsia"/>
        </w:rPr>
        <w:t>　　未来，智能商用无人机将向异构集群、能源革新与任务自主化方向突破。氢燃料电池或无线充电技术显著延长滞空时间；多机型（固定翼+多旋翼）混合编队实现大范围普查与精细核查协同。AI大模型赋能下，无人机可理解自然语言指令（如“检查输电塔绝缘子破损”）并自主生成作业方案。在基础设施端，城市低空数字孪生平台将提供实时空域调度与冲突预警。长远看，智能商用无人机将从“空中工具”进化为“低空智能体”，其核心价值不仅在于数据采集，更在于作为物理世界与数字系统间的动态连接节点，在智慧城市与产业数字化转型中承担感知、执行与决策一体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9f2aa61d74113" w:history="1">
        <w:r>
          <w:rPr>
            <w:rStyle w:val="Hyperlink"/>
          </w:rPr>
          <w:t>2026-2032年中国智能商用无人机行业现状与市场前景预测报告</w:t>
        </w:r>
      </w:hyperlink>
      <w:r>
        <w:rPr>
          <w:rFonts w:hint="eastAsia"/>
        </w:rPr>
        <w:t>》系统分析了智能商用无人机行业的市场规模、市场需求及价格波动，深入探讨了智能商用无人机产业链关键环节及各细分市场特点。报告基于权威数据，科学预测了智能商用无人机市场前景与发展趋势，同时评估了智能商用无人机重点企业的经营状况，包括品牌影响力、市场集中度及竞争格局。通过SWOT分析，报告揭示了智能商用无人机行业面临的风险与机遇，为智能商用无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智能商用无人机市场概述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按照不同产品类型，智能商用无人机主要可以分为如下几个类别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中国不同产品类型智能商用无人机增长趋势2021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旋转刀片</w:t>
      </w:r>
      <w:r>
        <w:rPr>
          <w:rFonts w:hint="eastAsia"/>
        </w:rPr>
        <w:br/>
      </w:r>
      <w:r>
        <w:rPr>
          <w:rFonts w:hint="eastAsia"/>
        </w:rPr>
        <w:t>　　1.3 从不同应用，智能商用无人机主要包括如下几个方面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中国不同应用智能商用无人机增长趋势2021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送货无人机</w:t>
      </w:r>
      <w:r>
        <w:rPr>
          <w:rFonts w:hint="eastAsia"/>
        </w:rPr>
        <w:br/>
      </w:r>
      <w:r>
        <w:rPr>
          <w:rFonts w:hint="eastAsia"/>
        </w:rPr>
        <w:t>　　　　1.3.3 农业监测</w:t>
      </w:r>
      <w:r>
        <w:rPr>
          <w:rFonts w:hint="eastAsia"/>
        </w:rPr>
        <w:br/>
      </w:r>
      <w:r>
        <w:rPr>
          <w:rFonts w:hint="eastAsia"/>
        </w:rPr>
        <w:t>　　　　1.3.4 油气应用</w:t>
      </w:r>
      <w:r>
        <w:rPr>
          <w:rFonts w:hint="eastAsia"/>
        </w:rPr>
        <w:br/>
      </w:r>
      <w:r>
        <w:rPr>
          <w:rFonts w:hint="eastAsia"/>
        </w:rPr>
        <w:t>　　　　1.3.5 执法</w:t>
      </w:r>
      <w:r>
        <w:rPr>
          <w:rFonts w:hint="eastAsia"/>
        </w:rPr>
        <w:br/>
      </w:r>
      <w:r>
        <w:rPr>
          <w:rFonts w:hint="eastAsia"/>
        </w:rPr>
        <w:t>　　　　1.3.6 灾害管理</w:t>
      </w:r>
      <w:r>
        <w:rPr>
          <w:rFonts w:hint="eastAsia"/>
        </w:rPr>
        <w:br/>
      </w:r>
      <w:r>
        <w:rPr>
          <w:rFonts w:hint="eastAsia"/>
        </w:rPr>
        <w:t>　　　　1.3.7 娱乐、媒体和制图</w:t>
      </w:r>
      <w:r>
        <w:rPr>
          <w:rFonts w:hint="eastAsia"/>
        </w:rPr>
        <w:br/>
      </w:r>
      <w:r>
        <w:rPr>
          <w:rFonts w:hint="eastAsia"/>
        </w:rPr>
        <w:t>　　　　1.3.8 偏远地区组网</w:t>
      </w:r>
      <w:r>
        <w:rPr>
          <w:rFonts w:hint="eastAsia"/>
        </w:rPr>
        <w:br/>
      </w:r>
      <w:r>
        <w:rPr>
          <w:rFonts w:hint="eastAsia"/>
        </w:rPr>
        <w:t>　　　　1.3.9 环境无人机</w:t>
      </w:r>
      <w:r>
        <w:rPr>
          <w:rFonts w:hint="eastAsia"/>
        </w:rPr>
        <w:br/>
      </w:r>
      <w:r>
        <w:rPr>
          <w:rFonts w:hint="eastAsia"/>
        </w:rPr>
        <w:t>　　　　1.3.10 房地产与建筑</w:t>
      </w:r>
      <w:r>
        <w:rPr>
          <w:rFonts w:hint="eastAsia"/>
        </w:rPr>
        <w:br/>
      </w:r>
      <w:r>
        <w:rPr>
          <w:rFonts w:hint="eastAsia"/>
        </w:rPr>
        <w:t>　　1.4 中国智能商用无人机发展现状及未来趋势（2021-2032）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中国市场智能商用无人机收入及增长率（2021-2032）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中国市场智能商用无人机销量及增长率（2021-2032）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中国市场主要智能商用无人机厂商分析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中国市场主要厂商智能商用无人机销量及市场占有率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中国市场主要厂商智能商用无人机销量（2021-2026）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中国市场主要厂商智能商用无人机收入及市场占有率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中国市场主要厂商智能商用无人机收入（2021-2026）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中国市场主要厂商智能商用无人机收入市场份额（2021-2026）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2025年中国市场主要厂商智能商用无人机收入排名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中国市场主要厂商智能商用无人机价格（2021-2026）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中国市场主要厂商智能商用无人机总部及产地分布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中国市场主要厂商成立时间及智能商用无人机商业化日期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中国市场主要厂商智能商用无人机产品类型及应用</w:t>
      </w:r>
      <w:r>
        <w:rPr>
          <w:rFonts w:hint="eastAsia"/>
        </w:rPr>
        <w:br/>
      </w:r>
      <w:r>
        <w:rPr>
          <w:rFonts w:hint="eastAsia"/>
        </w:rPr>
        <w:t>　　2.7 智能商用无人机行业集中度、竞争程度分析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智能商用无人机行业集中度分析：2025年中国Top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中国市场智能商用无人机第一梯队、第二梯队和第三梯队厂商（品牌）及2025年市场份额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不同产品类型智能商用无人机分析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中国市场不同产品类型智能商用无人机规模（2021-2032）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中国市场不同产品类型智能商用无人机规模及市场份额（2021-2026）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中国市场不同产品类型智能商用无人机规模预测（2027-2032）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中国市场不同产品类型智能商用无人机价格走势（2021-2032）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不同应用智能商用无人机分析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中国市场不同应用智能商用无人机规模（2021-2032）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中国市场不同应用智能商用无人机规模及市场份额（2021-2026）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中国市场不同应用智能商用无人机规模预测（2027-2032）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中国市场不同应用智能商用无人机价格走势（2021-2032）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智能商用无人机行业发展分析---发展趋势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智能商用无人机行业发展分析---厂商壁垒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智能商用无人机行业发展分析---驱动因素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智能商用无人机行业发展分析---制约因素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智能商用无人机中国企业SWOT分析</w:t>
      </w:r>
      <w:r>
        <w:rPr>
          <w:rFonts w:hint="eastAsia"/>
        </w:rPr>
        <w:br/>
      </w:r>
      <w:r>
        <w:rPr>
          <w:rFonts w:hint="eastAsia"/>
        </w:rPr>
        <w:t>　　6.6 智能商用无人机行业发展分析---行业政策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智能商用无人机行业产业链简介</w:t>
      </w:r>
      <w:r>
        <w:rPr>
          <w:rFonts w:hint="eastAsia"/>
        </w:rPr>
        <w:br/>
      </w:r>
      <w:r>
        <w:rPr>
          <w:rFonts w:hint="eastAsia"/>
        </w:rPr>
        <w:t>　　7.2 智能商用无人机产业链分析-上游</w:t>
      </w:r>
      <w:r>
        <w:rPr>
          <w:rFonts w:hint="eastAsia"/>
        </w:rPr>
        <w:br/>
      </w:r>
      <w:r>
        <w:rPr>
          <w:rFonts w:hint="eastAsia"/>
        </w:rPr>
        <w:t>　　7.3 智能商用无人机产业链分析-中游</w:t>
      </w:r>
      <w:r>
        <w:rPr>
          <w:rFonts w:hint="eastAsia"/>
        </w:rPr>
        <w:br/>
      </w:r>
      <w:r>
        <w:rPr>
          <w:rFonts w:hint="eastAsia"/>
        </w:rPr>
        <w:t>　　7.4 智能商用无人机产业链分析-下游</w:t>
      </w:r>
      <w:r>
        <w:rPr>
          <w:rFonts w:hint="eastAsia"/>
        </w:rPr>
        <w:br/>
      </w:r>
      <w:r>
        <w:rPr>
          <w:rFonts w:hint="eastAsia"/>
        </w:rPr>
        <w:t>　　7.5 智能商用无人机行业采购模式</w:t>
      </w:r>
      <w:r>
        <w:rPr>
          <w:rFonts w:hint="eastAsia"/>
        </w:rPr>
        <w:br/>
      </w:r>
      <w:r>
        <w:rPr>
          <w:rFonts w:hint="eastAsia"/>
        </w:rPr>
        <w:t>　　7.6 智能商用无人机行业生产模式</w:t>
      </w:r>
      <w:r>
        <w:rPr>
          <w:rFonts w:hint="eastAsia"/>
        </w:rPr>
        <w:br/>
      </w:r>
      <w:r>
        <w:rPr>
          <w:rFonts w:hint="eastAsia"/>
        </w:rPr>
        <w:t>　　7.7 智能商用无人机行业销售模式及销售渠道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中国本土智能商用无人机产能、产量分析</w:t>
      </w:r>
      <w:r>
        <w:rPr>
          <w:rFonts w:hint="eastAsia"/>
        </w:rPr>
        <w:br/>
      </w:r>
      <w:r>
        <w:rPr>
          <w:rFonts w:hint="eastAsia"/>
        </w:rPr>
        <w:t>　　8.1 中国智能商用无人机供需现状及预测（2021-2032）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中国智能商用无人机产能、产量、产能利用率及发展趋势（2021-2032）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中国智能商用无人机产量、市场需求量及发展趋势（2021-2032）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中国智能商用无人机进出口分析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中国市场智能商用无人机主要进口来源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中国市场智能商用无人机主要出口目的地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不同产品类型智能商用无人机市场规模2021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不同应用智能商用无人机市场规模2021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中国市场主要厂商智能商用无人机收入（2021-2026）&amp;（万元）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中国市场主要厂商智能商用无人机收入份额（2021-2026）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2025年中国主要生产商智能商用无人机收入排名（万元）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中国市场主要厂商智能商用无人机价格（2021-2026）&amp;（元/台）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中国市场主要厂商智能商用无人机总部及产地分布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中国市场主要厂商成立时间及智能商用无人机商业化日期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中国市场主要厂商智能商用无人机产品类型及应用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2025年中国市场智能商用无人机主要厂商市场地位（第一梯队、第二梯队和第三梯队）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智能商用无人机市场投资、并购等现状分析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智能商用无人机生产基地、总部、竞争对手及市场地位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中国市场不同产品类型智能商用无人机规模（2021-2026）&amp;（万元）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中国市场不同产品类型智能商用无人机规模市场份额（2021-2026）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中国市场不同产品类型智能商用无人机规模预测（2027-2032）&amp;（万元）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中国市场不同产品类型智能商用无人机规模市场份额预测（2027-2032）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中国市场不同应用智能商用无人机规模（2021-2026）&amp;（万元）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中国市场不同应用智能商用无人机规模市场份额（2021-2026）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中国市场不同应用智能商用无人机规模预测（2027-2032）&amp;（万元）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中国市场不同应用智能商用无人机规模市场份额预测（2027-2032）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智能商用无人机行业发展分析---发展趋势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智能商用无人机行业发展分析---厂商壁垒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智能商用无人机行业发展分析---驱动因素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智能商用无人机行业发展分析---制约因素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智能商用无人机行业相关重点政策一览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智能商用无人机行业供应链分析</w:t>
      </w:r>
      <w:r>
        <w:rPr>
          <w:rFonts w:hint="eastAsia"/>
        </w:rPr>
        <w:br/>
      </w:r>
      <w:r>
        <w:rPr>
          <w:rFonts w:hint="eastAsia"/>
        </w:rPr>
        <w:t>　　表 136： 智能商用无人机上游原料供应商</w:t>
      </w:r>
      <w:r>
        <w:rPr>
          <w:rFonts w:hint="eastAsia"/>
        </w:rPr>
        <w:br/>
      </w:r>
      <w:r>
        <w:rPr>
          <w:rFonts w:hint="eastAsia"/>
        </w:rPr>
        <w:t>　　表 137： 智能商用无人机行业主要下游客户</w:t>
      </w:r>
      <w:r>
        <w:rPr>
          <w:rFonts w:hint="eastAsia"/>
        </w:rPr>
        <w:br/>
      </w:r>
      <w:r>
        <w:rPr>
          <w:rFonts w:hint="eastAsia"/>
        </w:rPr>
        <w:t>　　表 138： 智能商用无人机典型经销商</w:t>
      </w:r>
      <w:r>
        <w:rPr>
          <w:rFonts w:hint="eastAsia"/>
        </w:rPr>
        <w:br/>
      </w:r>
      <w:r>
        <w:rPr>
          <w:rFonts w:hint="eastAsia"/>
        </w:rPr>
        <w:t>　　表 139： 中国智能商用无人机产量、销量、进口量及出口量（2021-2026）&amp;（千台）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中国智能商用无人机产量、销量、进口量及出口量预测（2027-2032）&amp;（千台）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中国市场智能商用无人机主要进口来源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中国市场智能商用无人机主要出口目的地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智能商用无人机产品图片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中国不同产品类型智能商用无人机市场规模市场份额2025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固定翼产品图片</w:t>
      </w:r>
      <w:r>
        <w:rPr>
          <w:rFonts w:hint="eastAsia"/>
        </w:rPr>
        <w:br/>
      </w:r>
      <w:r>
        <w:rPr>
          <w:rFonts w:hint="eastAsia"/>
        </w:rPr>
        <w:t>　　图 4： 旋转刀片产品图片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中国不同应用智能商用无人机市场份额2025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送货无人机</w:t>
      </w:r>
      <w:r>
        <w:rPr>
          <w:rFonts w:hint="eastAsia"/>
        </w:rPr>
        <w:br/>
      </w:r>
      <w:r>
        <w:rPr>
          <w:rFonts w:hint="eastAsia"/>
        </w:rPr>
        <w:t>　　图 7： 农业监测</w:t>
      </w:r>
      <w:r>
        <w:rPr>
          <w:rFonts w:hint="eastAsia"/>
        </w:rPr>
        <w:br/>
      </w:r>
      <w:r>
        <w:rPr>
          <w:rFonts w:hint="eastAsia"/>
        </w:rPr>
        <w:t>　　图 8： 油气应用</w:t>
      </w:r>
      <w:r>
        <w:rPr>
          <w:rFonts w:hint="eastAsia"/>
        </w:rPr>
        <w:br/>
      </w:r>
      <w:r>
        <w:rPr>
          <w:rFonts w:hint="eastAsia"/>
        </w:rPr>
        <w:t>　　图 9： 执法</w:t>
      </w:r>
      <w:r>
        <w:rPr>
          <w:rFonts w:hint="eastAsia"/>
        </w:rPr>
        <w:br/>
      </w:r>
      <w:r>
        <w:rPr>
          <w:rFonts w:hint="eastAsia"/>
        </w:rPr>
        <w:t>　　图 10： 灾害管理</w:t>
      </w:r>
      <w:r>
        <w:rPr>
          <w:rFonts w:hint="eastAsia"/>
        </w:rPr>
        <w:br/>
      </w:r>
      <w:r>
        <w:rPr>
          <w:rFonts w:hint="eastAsia"/>
        </w:rPr>
        <w:t>　　图 11： 娱乐、媒体和制图</w:t>
      </w:r>
      <w:r>
        <w:rPr>
          <w:rFonts w:hint="eastAsia"/>
        </w:rPr>
        <w:br/>
      </w:r>
      <w:r>
        <w:rPr>
          <w:rFonts w:hint="eastAsia"/>
        </w:rPr>
        <w:t>　　图 12： 偏远地区组网</w:t>
      </w:r>
      <w:r>
        <w:rPr>
          <w:rFonts w:hint="eastAsia"/>
        </w:rPr>
        <w:br/>
      </w:r>
      <w:r>
        <w:rPr>
          <w:rFonts w:hint="eastAsia"/>
        </w:rPr>
        <w:t>　　图 13： 环境无人机</w:t>
      </w:r>
      <w:r>
        <w:rPr>
          <w:rFonts w:hint="eastAsia"/>
        </w:rPr>
        <w:br/>
      </w:r>
      <w:r>
        <w:rPr>
          <w:rFonts w:hint="eastAsia"/>
        </w:rPr>
        <w:t>　　图 14： 房地产与建筑</w:t>
      </w:r>
      <w:r>
        <w:rPr>
          <w:rFonts w:hint="eastAsia"/>
        </w:rPr>
        <w:br/>
      </w:r>
      <w:r>
        <w:rPr>
          <w:rFonts w:hint="eastAsia"/>
        </w:rPr>
        <w:t>　　图 15： 中国市场智能商用无人机市场规模，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2025年中国市场主要厂商智能商用无人机销量市场份额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2025年中国市场主要厂商智能商用无人机收入市场份额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2025年中国市场前五大厂商智能商用无人机市场份额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2025年中国市场智能商用无人机第一梯队、第二梯队和第三梯队厂商（品牌）及市场份额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中国市场不同产品类型智能商用无人机价格走势（2021-2032）&amp;（元/台）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中国市场不同应用智能商用无人机价格走势（2021-2032）&amp;（元/台）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智能商用无人机中国企业SWOT分析</w:t>
      </w:r>
      <w:r>
        <w:rPr>
          <w:rFonts w:hint="eastAsia"/>
        </w:rPr>
        <w:br/>
      </w:r>
      <w:r>
        <w:rPr>
          <w:rFonts w:hint="eastAsia"/>
        </w:rPr>
        <w:t>　　图 25： 智能商用无人机产业链</w:t>
      </w:r>
      <w:r>
        <w:rPr>
          <w:rFonts w:hint="eastAsia"/>
        </w:rPr>
        <w:br/>
      </w:r>
      <w:r>
        <w:rPr>
          <w:rFonts w:hint="eastAsia"/>
        </w:rPr>
        <w:t>　　图 26： 智能商用无人机行业采购模式分析</w:t>
      </w:r>
      <w:r>
        <w:rPr>
          <w:rFonts w:hint="eastAsia"/>
        </w:rPr>
        <w:br/>
      </w:r>
      <w:r>
        <w:rPr>
          <w:rFonts w:hint="eastAsia"/>
        </w:rPr>
        <w:t>　　图 27： 智能商用无人机行业生产模式分析</w:t>
      </w:r>
      <w:r>
        <w:rPr>
          <w:rFonts w:hint="eastAsia"/>
        </w:rPr>
        <w:br/>
      </w:r>
      <w:r>
        <w:rPr>
          <w:rFonts w:hint="eastAsia"/>
        </w:rPr>
        <w:t>　　图 28： 智能商用无人机行业销售模式分析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中国智能商用无人机产能、产量、产能利用率及发展趋势（2021-2032）&amp;（千台）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中国智能商用无人机产量、市场需求量及发展趋势（2021-2032）&amp;（千台）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9f2aa61d74113" w:history="1">
        <w:r>
          <w:rPr>
            <w:rStyle w:val="Hyperlink"/>
          </w:rPr>
          <w:t>2026-2032年中国智能商用无人机行业现状与市场前景预测报告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9f2aa61d74113" w:history="1">
        <w:r>
          <w:rPr>
            <w:rStyle w:val="Hyperlink"/>
          </w:rPr>
          <w:t>https://www.20087.com/0/22/ZhiNengShangYongWuRenJiDeFaZhanQianJing.html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热点：无人机供应商、智能商用无人机技术、无人机管理暂行条例、无人机 商用、无人机概念、商用无人机品牌排行榜、微型无人机、商用无人机是如何工作的、无人机公司有哪些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4a08a1654742" w:history="1">
      <w:r>
        <w:rPr>
          <w:rStyle w:val="Hyperlink"/>
        </w:rPr>
        <w:t>2026-2032年中国智能商用无人机行业现状与市场前景预测报告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NengShangYongWuRenJiDeFaZhanQianJing.html" TargetMode="External" Id="R99a9f2aa61d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NengShangYongWuRenJiDeFaZhanQianJing.html" TargetMode="External" Id="Rc1834a08a16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2025-11-28T03:38:57Z</dcterms:created>
  <dcterms:modified xsi:type="dcterms:W3CDTF">2025-11-28T04:38:57Z</dcterms:modified>
  <dc:subject>2026-2032年中国智能商用无人机行业现状与市场前景预测报告</dc:subject>
  <dc:title>2026-2032年中国智能商用无人机行业现状与市场前景预测报告</dc:title>
  <cp:keywords>2026-2032年中国智能商用无人机行业现状与市场前景预测报告</cp:keywords>
  <dc:description>2026-2032年中国智能商用无人机行业现状与市场前景预测报告</dc:description>
</cp:coreProperties>
</file>