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fe1e5f0694af3" w:history="1">
              <w:r>
                <w:rPr>
                  <w:rStyle w:val="Hyperlink"/>
                </w:rPr>
                <w:t>2026-2032年中国碳纤维公路车市场调查研究与前景分析报告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fe1e5f0694af3" w:history="1">
              <w:r>
                <w:rPr>
                  <w:rStyle w:val="Hyperlink"/>
                </w:rPr>
                <w:t>2026-2032年中国碳纤维公路车市场调查研究与前景分析报告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fe1e5f0694af3" w:history="1">
                <w:r>
                  <w:rPr>
                    <w:rStyle w:val="Hyperlink"/>
                  </w:rPr>
                  <w:t>https://www.20087.com/0/32/TanXianWeiGongLuCheHangYeQianJing.html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公路车凭借高比强度、轻量化与优异的振动阻尼特性，已成为专业竞技与高端运动骑行市场的主流选择。碳纤维公路车采用T700至T1100级碳纤维预浸料，通过模压成型与内走线设计实现空气动力学优化与结构一体化。头部品牌在车架几何、叠层工艺与疲劳测试方面建立深厚技术壁垒，并引入智能传感嵌入（如功率计、姿态监测）提升骑行体验。然而，碳纤维公路车仍面临制造成本高、维修难度大、以及极端冲击下脆性断裂风险等问题；部分低价产品因树脂体系或铺层设计缺陷，存在刚性不足或耐久性隐患，影响消费者信任。</w:t>
      </w:r>
      <w:r>
        <w:rPr>
          <w:rFonts w:hint="eastAsia"/>
        </w:rPr>
        <w:br/>
      </w:r>
      <w:r>
        <w:rPr>
          <w:rFonts w:hint="eastAsia"/>
        </w:rPr>
        <w:t>　　未来，碳纤维公路车将向可持续材料、智能制造与个性化定制深度融合。生物基环氧树脂与回收碳纤维的应用将降低环境足迹；AI驱动的拓扑优化可基于骑手体重、踩踏习惯生成专属车架结构。3D打印模具与自动化铺丝技术将缩短生产周期并提升一致性。在健康骑行趋势下，集成生物力学分析与实时反馈系统将成为高端车型标配。长远看，碳纤维公路车的价值重心将从“竞速工具”转向“人车合一的智能运动平台”，其核心竞争力在于性能、安全与可持续性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fe1e5f0694af3" w:history="1">
        <w:r>
          <w:rPr>
            <w:rStyle w:val="Hyperlink"/>
          </w:rPr>
          <w:t>2026-2032年中国碳纤维公路车市场调查研究与前景分析报告</w:t>
        </w:r>
      </w:hyperlink>
      <w:r>
        <w:rPr>
          <w:rFonts w:hint="eastAsia"/>
        </w:rPr>
        <w:t>》从市场规模、需求变化及价格动态等维度，系统解析了碳纤维公路车行业的现状与发展趋势。报告深入分析了碳纤维公路车产业链各环节，科学预测了市场前景与技术发展方向，同时聚焦碳纤维公路车细分市场特点及重点企业的经营表现，揭示了碳纤维公路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碳纤维公路车行业概述</w:t>
      </w:r>
      <w:r>
        <w:rPr>
          <w:rFonts w:hint="eastAsia"/>
        </w:rPr>
        <w:br/>
      </w:r>
      <w:r>
        <w:rPr>
          <w:rFonts w:hint="eastAsia"/>
        </w:rPr>
        <w:t>　　第一节 碳纤维公路车定义与分类</w:t>
      </w:r>
      <w:r>
        <w:rPr>
          <w:rFonts w:hint="eastAsia"/>
        </w:rPr>
        <w:br/>
      </w:r>
      <w:r>
        <w:rPr>
          <w:rFonts w:hint="eastAsia"/>
        </w:rPr>
        <w:t>　　第二节 碳纤维公路车应用领域</w:t>
      </w:r>
      <w:r>
        <w:rPr>
          <w:rFonts w:hint="eastAsia"/>
        </w:rPr>
        <w:br/>
      </w:r>
      <w:r>
        <w:rPr>
          <w:rFonts w:hint="eastAsia"/>
        </w:rPr>
        <w:t>　　第三节 碳纤维公路车行业经济指标分析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碳纤维公路车产业链及经营模式分析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三、碳纤维公路车销售模式及销售渠道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全球碳纤维公路车市场发展综述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2020-2025年全球碳纤维公路车市场规模与趋势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主要国家与地区碳纤维公路车市场分析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2026-2032年全球碳纤维公路车行业发展趋势与前景预测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中国碳纤维公路车行业市场分析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2025-2026年碳纤维公路车产能与投资动态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一、国内碳纤维公路车产能及利用情况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二、碳纤维公路车产能扩张与投资动态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2026-2032年碳纤维公路车行业产量统计与趋势预测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一、2020-2025年碳纤维公路车行业产量数据统计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1、2020-2025年碳纤维公路车产量及增长趋势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2、2020-2025年碳纤维公路车细分产品产量及份额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二、影响碳纤维公路车产量的关键因素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三、2026-2032年碳纤维公路车产量预测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2026-2032年碳纤维公路车市场需求与销售分析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一、2025-2026年碳纤维公路车行业需求现状</w:t>
      </w:r>
      <w:r>
        <w:rPr>
          <w:rFonts w:hint="eastAsia"/>
        </w:rPr>
        <w:br/>
      </w:r>
      <w:r>
        <w:rPr>
          <w:rFonts w:hint="eastAsia"/>
        </w:rPr>
        <w:t>　　　　二、碳纤维公路车客户群体与需求特点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三、2020-2025年碳纤维公路车行业销售规模分析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四、2026-2032年碳纤维公路车市场增长潜力与规模预测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中国碳纤维公路车细分市场与下游应用领域分析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碳纤维公路车细分市场分析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一、2025-2026年碳纤维公路车主要细分产品市场现状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碳纤维公路车下游应用与客户群体分析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一、2025-2026年碳纤维公路车各应用领域市场现状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2025-2026年碳纤维公路车行业技术发展现状及趋势分析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碳纤维公路车行业技术发展现状分析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国内外碳纤维公路车行业技术差异与原因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碳纤维公路车行业技术发展方向、趋势预测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提升碳纤维公路车行业技术能力策略建议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碳纤维公路车价格机制与竞争策略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一、2020-2025年碳纤维公路车市场价格走势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碳纤维公路车定价策略与方法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2026-2032年碳纤维公路车价格竞争态势与趋势预测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中国碳纤维公路车行业重点区域市场研究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2025-2026年重点区域碳纤维公路车市场发展概况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二、2020-2025年碳纤维公路车市场需求规模情况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三、2026-2032年碳纤维公路车行业发展潜力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二、2020-2025年碳纤维公路车市场需求规模情况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三、2026-2032年碳纤维公路车行业发展潜力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二、2020-2025年碳纤维公路车市场需求规模情况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三、2026-2032年碳纤维公路车行业发展潜力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二、2020-2025年碳纤维公路车市场需求规模情况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三、2026-2032年碳纤维公路车行业发展潜力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二、2020-2025年碳纤维公路车市场需求规模情况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三、2026-2032年碳纤维公路车行业发展潜力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2020-2025年中国碳纤维公路车行业进出口情况分析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碳纤维公路车行业进口情况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一、2020-2025年碳纤维公路车进口规模及增长情况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二、碳纤维公路车主要进口来源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碳纤维公路车行业出口情况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一、2020-2025年碳纤维公路车出口规模及增长情况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二、碳纤维公路车主要出口目的地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2020-2025年中国碳纤维公路车行业总体发展与财务状况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2020-2025年中国碳纤维公路车行业规模情况</w:t>
      </w:r>
      <w:r>
        <w:rPr>
          <w:rFonts w:hint="eastAsia"/>
        </w:rPr>
        <w:br/>
      </w:r>
      <w:r>
        <w:rPr>
          <w:rFonts w:hint="eastAsia"/>
        </w:rPr>
        <w:t>　　　　一、碳纤维公路车行业企业数量规模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二、碳纤维公路车行业从业人员规模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三、碳纤维公路车行业市场敏感性分析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2020-2025年中国碳纤维公路车行业财务能力分析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一、碳纤维公路车行业盈利能力</w:t>
      </w:r>
      <w:r>
        <w:rPr>
          <w:rFonts w:hint="eastAsia"/>
        </w:rPr>
        <w:br/>
      </w:r>
      <w:r>
        <w:rPr>
          <w:rFonts w:hint="eastAsia"/>
        </w:rPr>
        <w:t>　　　　二、碳纤维公路车行业偿债能力</w:t>
      </w:r>
      <w:r>
        <w:rPr>
          <w:rFonts w:hint="eastAsia"/>
        </w:rPr>
        <w:br/>
      </w:r>
      <w:r>
        <w:rPr>
          <w:rFonts w:hint="eastAsia"/>
        </w:rPr>
        <w:t>　　　　三、碳纤维公路车行业营运能力</w:t>
      </w:r>
      <w:r>
        <w:rPr>
          <w:rFonts w:hint="eastAsia"/>
        </w:rPr>
        <w:br/>
      </w:r>
      <w:r>
        <w:rPr>
          <w:rFonts w:hint="eastAsia"/>
        </w:rPr>
        <w:t>　　　　四、碳纤维公路车行业发展能力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碳纤维公路车行业重点企业调研分析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二、企业碳纤维公路车业务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二、企业碳纤维公路车业务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二、企业碳纤维公路车业务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二、企业碳纤维公路车业务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二、企业碳纤维公路车业务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二、企业碳纤维公路车业务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中国碳纤维公路车行业竞争格局分析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碳纤维公路车行业竞争格局总览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2025-2026年碳纤维公路车行业竞争力分析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2020-2025年碳纤维公路车行业企业并购活动分析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2025-2026年碳纤维公路车行业会展与招投标活动分析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一、碳纤维公路车行业会展活动及其市场影响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2026年中国碳纤维公路车企业发展企业发展策略与建议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碳纤维公路车销售模式与渠道策略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碳纤维公路车品牌与市场推广策略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碳纤维公路车研发投入与技术创新能力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碳纤维公路车合作联盟与资源整合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中国碳纤维公路车行业风险与对策</w:t>
      </w:r>
      <w:r>
        <w:rPr>
          <w:rFonts w:hint="eastAsia"/>
        </w:rPr>
        <w:br/>
      </w:r>
      <w:r>
        <w:rPr>
          <w:rFonts w:hint="eastAsia"/>
        </w:rPr>
        <w:t>　　第一节 碳纤维公路车行业SWOT分析</w:t>
      </w:r>
      <w:r>
        <w:rPr>
          <w:rFonts w:hint="eastAsia"/>
        </w:rPr>
        <w:br/>
      </w:r>
      <w:r>
        <w:rPr>
          <w:rFonts w:hint="eastAsia"/>
        </w:rPr>
        <w:t>　　　　一、碳纤维公路车行业优势</w:t>
      </w:r>
      <w:r>
        <w:rPr>
          <w:rFonts w:hint="eastAsia"/>
        </w:rPr>
        <w:br/>
      </w:r>
      <w:r>
        <w:rPr>
          <w:rFonts w:hint="eastAsia"/>
        </w:rPr>
        <w:t>　　　　二、碳纤维公路车行业劣势</w:t>
      </w:r>
      <w:r>
        <w:rPr>
          <w:rFonts w:hint="eastAsia"/>
        </w:rPr>
        <w:br/>
      </w:r>
      <w:r>
        <w:rPr>
          <w:rFonts w:hint="eastAsia"/>
        </w:rPr>
        <w:t>　　　　三、碳纤维公路车市场机会</w:t>
      </w:r>
      <w:r>
        <w:rPr>
          <w:rFonts w:hint="eastAsia"/>
        </w:rPr>
        <w:br/>
      </w:r>
      <w:r>
        <w:rPr>
          <w:rFonts w:hint="eastAsia"/>
        </w:rPr>
        <w:t>　　　　四、碳纤维公路车市场威胁</w:t>
      </w:r>
      <w:r>
        <w:rPr>
          <w:rFonts w:hint="eastAsia"/>
        </w:rPr>
        <w:br/>
      </w:r>
      <w:r>
        <w:rPr>
          <w:rFonts w:hint="eastAsia"/>
        </w:rPr>
        <w:t>　　第二节 碳纤维公路车行业风险及对策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2026-2032年中国碳纤维公路车行业前景与发展趋势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2025-2026年碳纤维公路车行业发展环境分析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一、碳纤维公路车行业主管部门与监管体制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二、碳纤维公路车行业主要法律法规及政策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三、碳纤维公路车行业标准与质量监管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2026-2032年碳纤维公路车行业发展趋势与方向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2026-2032年碳纤维公路车行业发展潜力与机遇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碳纤维公路车行业研究结论与建议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碳纤维公路车行业发展建议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2020-2025年中国碳纤维公路车市场规模及增长情况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2020-2025年中国碳纤维公路车行业产量及增长趋势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2026-2032年中国碳纤维公路车行业产量预测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2020-2025年中国碳纤维公路车行业市场需求及增长情况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2026-2032年中国碳纤维公路车行业市场需求预测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2020-2025年中国碳纤维公路车行业利润及增长情况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**地区碳纤维公路车市场规模及增长情况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**地区碳纤维公路车行业市场需求情况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**地区碳纤维公路车市场规模及增长情况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**地区碳纤维公路车行业市场需求情况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2020-2025年中国碳纤维公路车行业进口量及增速统计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2020-2025年中国碳纤维公路车行业出口量及增速统计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碳纤维公路车重点企业经营情况分析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2026年碳纤维公路车市场前景分析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2026-2032年中国碳纤维公路车市场需求预测</w:t>
      </w:r>
      <w:r>
        <w:rPr>
          <w:rFonts w:hint="eastAsia"/>
        </w:rPr>
        <w:br/>
      </w:r>
      <w:r>
        <w:rPr>
          <w:rFonts w:hint="eastAsia"/>
        </w:rPr>
        <w:t>　　图表 2026年碳纤维公路车发展趋势预测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fe1e5f0694af3" w:history="1">
        <w:r>
          <w:rPr>
            <w:rStyle w:val="Hyperlink"/>
          </w:rPr>
          <w:t>2026-2032年中国碳纤维公路车市场调查研究与前景分析报告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fe1e5f0694af3" w:history="1">
        <w:r>
          <w:rPr>
            <w:rStyle w:val="Hyperlink"/>
          </w:rPr>
          <w:t>https://www.20087.com/0/32/TanXianWeiGongLuCheHangYeQianJing.html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碳纤维自行车品牌、碳纤维公路车品牌排行榜前十名、自行车牙盘多少钱一个、碳纤维公路车多少钱一辆、山地车有必要买碳纤维的吗、捷安特碳纤维公路车、中通竿用纺车轮好用吗、碳纤维公路车一般多重、1000公路车性价比之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4d3b6d7a84931" w:history="1">
      <w:r>
        <w:rPr>
          <w:rStyle w:val="Hyperlink"/>
        </w:rPr>
        <w:t>2026-2032年中国碳纤维公路车市场调查研究与前景分析报告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anXianWeiGongLuCheHangYeQianJing.html" TargetMode="External" Id="R16cfe1e5f069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anXianWeiGongLuCheHangYeQianJing.html" TargetMode="External" Id="Ra404d3b6d7a8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2025-12-24T07:45:33Z</dcterms:created>
  <dcterms:modified xsi:type="dcterms:W3CDTF">2025-12-24T08:45:33Z</dcterms:modified>
  <dc:subject>2026-2032年中国碳纤维公路车市场调查研究与前景分析报告</dc:subject>
  <dc:title>2026-2032年中国碳纤维公路车市场调查研究与前景分析报告</dc:title>
  <cp:keywords>2026-2032年中国碳纤维公路车市场调查研究与前景分析报告</cp:keywords>
  <dc:description>2026-2032年中国碳纤维公路车市场调查研究与前景分析报告</dc:description>
</cp:coreProperties>
</file>