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45e933c54d6d" w:history="1">
              <w:r>
                <w:rPr>
                  <w:rStyle w:val="Hyperlink"/>
                </w:rPr>
                <w:t>2026-2032年中国摩托车底盘发展现状与市场前景分析报告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45e933c54d6d" w:history="1">
              <w:r>
                <w:rPr>
                  <w:rStyle w:val="Hyperlink"/>
                </w:rPr>
                <w:t>2026-2032年中国摩托车底盘发展现状与市场前景分析报告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45e933c54d6d" w:history="1">
                <w:r>
                  <w:rPr>
                    <w:rStyle w:val="Hyperlink"/>
                  </w:rPr>
                  <w:t>https://www.20087.com/1/02/MoTuoCheDiPanShiChangQianJing.html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底盘是整车承载与操控性能的核心结构，由车架、悬挂系统、转向机构及制动组件构成，直接影响行驶稳定性、舒适性与安全性。目前，摩托车底盘主流车架类型包括钢管编织式、铝合金双翼梁及钢铝混合结构，高性能车型普遍采用轻量化设计与高刚性调校；悬挂系统则向可调阻尼、倒置前叉及后多连杆布局演进。在电动摩托车兴起背景下，底盘需重新布局电池安装位与重心分布，兼顾碰撞安全与维修便利性。然而，行业仍面临高强度轻质材料成本高、中小排量车型底盘调校经验不足、以及全球化认证（如ECE、DOT）适配复杂等挑战。此外，传统底盘在智能化扩展（如IMU集成、主动悬架）方面存在结构冗余。</w:t>
      </w:r>
      <w:r>
        <w:rPr>
          <w:rFonts w:hint="eastAsia"/>
        </w:rPr>
        <w:br/>
      </w:r>
      <w:r>
        <w:rPr>
          <w:rFonts w:hint="eastAsia"/>
        </w:rPr>
        <w:t>　　未来，摩托车底盘将朝着模块化平台、智能感知集成与可持续材料应用方向深化。通用化底盘架构将支持燃油、混动与纯电动力总成快速切换，降低研发成本；嵌入式应变传感器与惯性测量单元（IMU）将实时反馈路面状态与车身姿态，联动电控系统优化牵引力与制动分配。在材料端，再生铝合金、碳纤维增强热塑性复合材料将提升轻量化水平，同时满足可回收要求。此外，数字孪生仿真将贯穿底盘开发全流程，缩短验证周期。长远来看，摩托车底盘将从“机械承载平台”升级为“智能动态调控骨架”，在提升骑行安全、拓展自动驾驶辅助功能与推动绿色制造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545e933c54d6d" w:history="1">
        <w:r>
          <w:rPr>
            <w:rStyle w:val="Hyperlink"/>
          </w:rPr>
          <w:t>2026-2032年中国摩托车底盘发展现状与市场前景分析报告</w:t>
        </w:r>
      </w:hyperlink>
      <w:r>
        <w:rPr>
          <w:rFonts w:hint="eastAsia"/>
        </w:rPr>
        <w:t>》全面梳理了摩托车底盘产业链，结合市场需求和市场规模等数据，深入剖析摩托车底盘行业现状。报告详细探讨了摩托车底盘市场竞争格局，重点关注重点企业及其品牌影响力，并分析了摩托车底盘价格机制和细分市场特征。通过对摩托车底盘技术现状及未来方向的评估，报告展望了摩托车底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摩托车底盘行业概述</w:t>
      </w:r>
      <w:r>
        <w:rPr>
          <w:rFonts w:hint="eastAsia"/>
        </w:rPr>
        <w:br/>
      </w:r>
      <w:r>
        <w:rPr>
          <w:rFonts w:hint="eastAsia"/>
        </w:rPr>
        <w:t>　　第一节 摩托车底盘定义与分类</w:t>
      </w:r>
      <w:r>
        <w:rPr>
          <w:rFonts w:hint="eastAsia"/>
        </w:rPr>
        <w:br/>
      </w:r>
      <w:r>
        <w:rPr>
          <w:rFonts w:hint="eastAsia"/>
        </w:rPr>
        <w:t>　　第二节 摩托车底盘应用领域</w:t>
      </w:r>
      <w:r>
        <w:rPr>
          <w:rFonts w:hint="eastAsia"/>
        </w:rPr>
        <w:br/>
      </w:r>
      <w:r>
        <w:rPr>
          <w:rFonts w:hint="eastAsia"/>
        </w:rPr>
        <w:t>　　第三节 摩托车底盘行业经济指标分析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摩托车底盘产业链及经营模式分析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三、摩托车底盘销售模式及销售渠道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全球摩托车底盘市场发展综述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2020-2025年全球摩托车底盘市场规模与趋势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主要国家与地区摩托车底盘市场分析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2026-2032年全球摩托车底盘行业发展趋势与前景预测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中国摩托车底盘行业市场分析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2025-2026年摩托车底盘产能与投资动态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一、国内摩托车底盘产能及利用情况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二、摩托车底盘产能扩张与投资动态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2026-2032年摩托车底盘行业产量统计与趋势预测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一、2020-2025年摩托车底盘行业产量数据统计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1、2020-2025年摩托车底盘产量及增长趋势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2、2020-2025年摩托车底盘细分产品产量及份额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二、影响摩托车底盘产量的关键因素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三、2026-2032年摩托车底盘产量预测</w:t>
      </w:r>
      <w:r>
        <w:rPr>
          <w:rFonts w:hint="eastAsia"/>
        </w:rPr>
        <w:br/>
      </w:r>
      <w:r>
        <w:rPr>
          <w:rFonts w:hint="eastAsia"/>
        </w:rPr>
        <w:t>　　第三节 2026-2032年摩托车底盘市场需求与销售分析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一、2025-2026年摩托车底盘行业需求现状</w:t>
      </w:r>
      <w:r>
        <w:rPr>
          <w:rFonts w:hint="eastAsia"/>
        </w:rPr>
        <w:br/>
      </w:r>
      <w:r>
        <w:rPr>
          <w:rFonts w:hint="eastAsia"/>
        </w:rPr>
        <w:t>　　　　二、摩托车底盘客户群体与需求特点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三、2020-2025年摩托车底盘行业销售规模分析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四、2026-2032年摩托车底盘市场增长潜力与规模预测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中国摩托车底盘细分市场与下游应用领域分析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摩托车底盘细分市场分析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一、2025-2026年摩托车底盘主要细分产品市场现状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摩托车底盘下游应用与客户群体分析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一、2025-2026年摩托车底盘各应用领域市场现状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2025-2026年摩托车底盘行业技术发展现状及趋势分析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国内外摩托车底盘行业技术差异与原因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摩托车底盘价格机制与竞争策略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一、2020-2025年摩托车底盘市场价格走势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摩托车底盘定价策略与方法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2026-2032年摩托车底盘价格竞争态势与趋势预测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中国摩托车底盘行业重点区域市场研究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2025-2026年重点区域摩托车底盘市场发展概况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三、2026-2032年摩托车底盘行业发展潜力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三、2026-2032年摩托车底盘行业发展潜力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三、2026-2032年摩托车底盘行业发展潜力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三、2026-2032年摩托车底盘行业发展潜力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三、2026-2032年摩托车底盘行业发展潜力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2020-2025年中国摩托车底盘行业进出口情况分析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摩托车底盘行业进口情况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一、2020-2025年摩托车底盘进口规模及增长情况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二、摩托车底盘主要进口来源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摩托车底盘行业出口情况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一、2020-2025年摩托车底盘出口规模及增长情况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二、摩托车底盘主要出口目的地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2020-2025年中国摩托车底盘行业总体发展与财务状况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2020-2025年中国摩托车底盘行业规模情况</w:t>
      </w:r>
      <w:r>
        <w:rPr>
          <w:rFonts w:hint="eastAsia"/>
        </w:rPr>
        <w:br/>
      </w:r>
      <w:r>
        <w:rPr>
          <w:rFonts w:hint="eastAsia"/>
        </w:rPr>
        <w:t>　　　　一、摩托车底盘行业企业数量规模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二、摩托车底盘行业从业人员规模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三、摩托车底盘行业市场敏感性分析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2020-2025年中国摩托车底盘行业财务能力分析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一、摩托车底盘行业盈利能力</w:t>
      </w:r>
      <w:r>
        <w:rPr>
          <w:rFonts w:hint="eastAsia"/>
        </w:rPr>
        <w:br/>
      </w:r>
      <w:r>
        <w:rPr>
          <w:rFonts w:hint="eastAsia"/>
        </w:rPr>
        <w:t>　　　　二、摩托车底盘行业偿债能力</w:t>
      </w:r>
      <w:r>
        <w:rPr>
          <w:rFonts w:hint="eastAsia"/>
        </w:rPr>
        <w:br/>
      </w:r>
      <w:r>
        <w:rPr>
          <w:rFonts w:hint="eastAsia"/>
        </w:rPr>
        <w:t>　　　　三、摩托车底盘行业营运能力</w:t>
      </w:r>
      <w:r>
        <w:rPr>
          <w:rFonts w:hint="eastAsia"/>
        </w:rPr>
        <w:br/>
      </w:r>
      <w:r>
        <w:rPr>
          <w:rFonts w:hint="eastAsia"/>
        </w:rPr>
        <w:t>　　　　四、摩托车底盘行业发展能力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摩托车底盘行业重点企业调研分析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摩托车底盘行业竞争格局总览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2025-2026年摩托车底盘行业竞争力分析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2020-2025年摩托车底盘行业企业并购活动分析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2025-2026年摩托车底盘行业会展与招投标活动分析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一、摩托车底盘行业会展活动及其市场影响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2026年中国摩托车底盘企业发展企业发展策略与建议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摩托车底盘销售模式与渠道策略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摩托车底盘品牌与市场推广策略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摩托车底盘研发投入与技术创新能力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摩托车底盘合作联盟与资源整合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中国摩托车底盘行业风险与对策</w:t>
      </w:r>
      <w:r>
        <w:rPr>
          <w:rFonts w:hint="eastAsia"/>
        </w:rPr>
        <w:br/>
      </w:r>
      <w:r>
        <w:rPr>
          <w:rFonts w:hint="eastAsia"/>
        </w:rPr>
        <w:t>　　第一节 摩托车底盘行业SWOT分析</w:t>
      </w:r>
      <w:r>
        <w:rPr>
          <w:rFonts w:hint="eastAsia"/>
        </w:rPr>
        <w:br/>
      </w:r>
      <w:r>
        <w:rPr>
          <w:rFonts w:hint="eastAsia"/>
        </w:rPr>
        <w:t>　　　　一、摩托车底盘行业优势</w:t>
      </w:r>
      <w:r>
        <w:rPr>
          <w:rFonts w:hint="eastAsia"/>
        </w:rPr>
        <w:br/>
      </w:r>
      <w:r>
        <w:rPr>
          <w:rFonts w:hint="eastAsia"/>
        </w:rPr>
        <w:t>　　　　二、摩托车底盘行业劣势</w:t>
      </w:r>
      <w:r>
        <w:rPr>
          <w:rFonts w:hint="eastAsia"/>
        </w:rPr>
        <w:br/>
      </w:r>
      <w:r>
        <w:rPr>
          <w:rFonts w:hint="eastAsia"/>
        </w:rPr>
        <w:t>　　　　三、摩托车底盘市场机会</w:t>
      </w:r>
      <w:r>
        <w:rPr>
          <w:rFonts w:hint="eastAsia"/>
        </w:rPr>
        <w:br/>
      </w:r>
      <w:r>
        <w:rPr>
          <w:rFonts w:hint="eastAsia"/>
        </w:rPr>
        <w:t>　　　　四、摩托车底盘市场威胁</w:t>
      </w:r>
      <w:r>
        <w:rPr>
          <w:rFonts w:hint="eastAsia"/>
        </w:rPr>
        <w:br/>
      </w:r>
      <w:r>
        <w:rPr>
          <w:rFonts w:hint="eastAsia"/>
        </w:rPr>
        <w:t>　　第二节 摩托车底盘行业风险及对策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2026-2032年中国摩托车底盘行业前景与发展趋势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2025-2026年摩托车底盘行业发展环境分析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一、摩托车底盘行业主管部门与监管体制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二、摩托车底盘行业主要法律法规及政策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三、摩托车底盘行业标准与质量监管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2026-2032年摩托车底盘行业发展趋势与方向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2026-2032年摩托车底盘行业发展潜力与机遇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摩托车底盘行业研究结论与建议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中智林.摩托车底盘行业发展建议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摩托车底盘行业历程</w:t>
      </w:r>
      <w:r>
        <w:rPr>
          <w:rFonts w:hint="eastAsia"/>
        </w:rPr>
        <w:br/>
      </w:r>
      <w:r>
        <w:rPr>
          <w:rFonts w:hint="eastAsia"/>
        </w:rPr>
        <w:t>　　图表 摩托车底盘行业生命周期</w:t>
      </w:r>
      <w:r>
        <w:rPr>
          <w:rFonts w:hint="eastAsia"/>
        </w:rPr>
        <w:br/>
      </w:r>
      <w:r>
        <w:rPr>
          <w:rFonts w:hint="eastAsia"/>
        </w:rPr>
        <w:t>　　图表 摩托车底盘行业产业链分析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2020-2025年中国摩托车底盘行业市场规模及增长情况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2020-2025年摩托车底盘行业市场容量分析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2020-2025年中国摩托车底盘行业产能统计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2020-2025年中国摩托车底盘市场需求量及增速统计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2025年中国摩托车底盘行业需求领域分布格局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2020-2025年中国摩托车底盘行业销售收入分析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2020-2025年中国摩托车底盘行业盈利情况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2020-2025年中国摩托车底盘行业利润总额统计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2020-2025年中国摩托车底盘进口数量分析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2020-2025年中国摩托车底盘进口金额分析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2020-2025年中国摩托车底盘出口数量分析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2020-2025年中国摩托车底盘出口金额分析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2025年中国摩托车底盘进口国家及地区分析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2025年中国摩托车底盘出口国家及地区分析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2020-2025年中国摩托车底盘行业企业数量情况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2020-2025年中国摩托车底盘行业企业平均规模情况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**地区摩托车底盘行业市场需求情况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摩托车底盘重点企业（一）基本信息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摩托车底盘重点企业（一）经营情况分析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摩托车底盘重点企业（一）主要经济指标情况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摩托车底盘重点企业（二）经营情况分析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摩托车底盘重点企业（二）主要经济指标情况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摩托车底盘重点企业（三）经营情况分析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摩托车底盘重点企业（三）主要经济指标情况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摩托车底盘重点企业（三）成长能力情况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2026-2032年中国摩托车底盘行业产能预测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2026-2032年中国摩托车底盘行业产量预测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2026-2032年中国摩托车底盘市场需求量预测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2026-2032年中国摩托车底盘行业供需平衡预测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2026-2032年中国摩托车底盘市场容量预测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2026-2032年中国摩托车底盘市场规模预测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2026-2032年中国摩托车底盘市场前景分析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45e933c54d6d" w:history="1">
        <w:r>
          <w:rPr>
            <w:rStyle w:val="Hyperlink"/>
          </w:rPr>
          <w:t>2026-2032年中国摩托车底盘发展现状与市场前景分析报告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45e933c54d6d" w:history="1">
        <w:r>
          <w:rPr>
            <w:rStyle w:val="Hyperlink"/>
          </w:rPr>
          <w:t>https://www.20087.com/1/02/MoTuoCheDiPanShiChangQianJing.html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bfea0f77f4e79" w:history="1">
      <w:r>
        <w:rPr>
          <w:rStyle w:val="Hyperlink"/>
        </w:rPr>
        <w:t>2026-2032年中国摩托车底盘发展现状与市场前景分析报告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oTuoCheDiPanShiChangQianJing.html" TargetMode="External" Id="Re5e545e933c5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oTuoCheDiPanShiChangQianJing.html" TargetMode="External" Id="R76cbfea0f77f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2025-12-14T05:13:52Z</dcterms:created>
  <dcterms:modified xsi:type="dcterms:W3CDTF">2025-12-14T06:13:52Z</dcterms:modified>
  <dc:subject>2026-2032年中国摩托车底盘发展现状与市场前景分析报告</dc:subject>
  <dc:title>2026-2032年中国摩托车底盘发展现状与市场前景分析报告</dc:title>
  <cp:keywords>2026-2032年中国摩托车底盘发展现状与市场前景分析报告</cp:keywords>
  <dc:description>2026-2032年中国摩托车底盘发展现状与市场前景分析报告</dc:description>
</cp:coreProperties>
</file>