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e651bda894c31" w:history="1">
              <w:r>
                <w:rPr>
                  <w:rStyle w:val="Hyperlink"/>
                </w:rPr>
                <w:t>2025-2031年中国旅游客车行业发展研究分析与发展趋势预测报告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e651bda894c31" w:history="1">
              <w:r>
                <w:rPr>
                  <w:rStyle w:val="Hyperlink"/>
                </w:rPr>
                <w:t>2025-2031年中国旅游客车行业发展研究分析与发展趋势预测报告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e651bda894c31" w:history="1">
                <w:r>
                  <w:rPr>
                    <w:rStyle w:val="Hyperlink"/>
                  </w:rPr>
                  <w:t>https://www.20087.com/1/02/LvYouKeCheDeXianZhuangHeFaZhanQu.html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客车是旅游业中的重要交通工具，主要用于团体旅游、包车出行等场景。近年来，随着旅游业的快速发展和消费者对舒适度要求的提高，旅游客车市场需求稳步增长。目前，旅游客车不仅在传统燃油车型的基础上进行改进，还出现了电动旅游客车等新能源车型。同时，随着智能化技术的应用，旅游客车配备了更多的舒适性和安全性配置，如高级座椅、车载娱乐系统、自动驾驶辅助系统等。</w:t>
      </w:r>
      <w:r>
        <w:rPr>
          <w:rFonts w:hint="eastAsia"/>
        </w:rPr>
        <w:br/>
      </w:r>
      <w:r>
        <w:rPr>
          <w:rFonts w:hint="eastAsia"/>
        </w:rPr>
        <w:t>　　未来，旅游客车将更加注重低碳化和智能化。随着环保政策的推动，电动旅游客车将成为市场主流，减少尾气排放，支持可持续旅游。同时，随着车联网技术的发展，旅游客车将能够实现更加智能化的导航和信息娱乐功能，提高乘客体验。此外，随着自动驾驶技术的进步，未来的旅游客车将具备一定程度的自动驾驶能力，提高行车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e651bda894c31" w:history="1">
        <w:r>
          <w:rPr>
            <w:rStyle w:val="Hyperlink"/>
          </w:rPr>
          <w:t>2025-2031年中国旅游客车行业发展研究分析与发展趋势预测报告</w:t>
        </w:r>
      </w:hyperlink>
      <w:r>
        <w:rPr>
          <w:rFonts w:hint="eastAsia"/>
        </w:rPr>
        <w:t>》通过对旅游客车行业的全面调研，系统分析了旅游客车市场规模、技术现状及未来发展方向，揭示了行业竞争格局的演变趋势与潜在问题。同时，报告评估了旅游客车行业投资价值与效益，识别了发展中的主要挑战与机遇，并结合SWOT分析为投资者和企业提供了科学的战略建议。此外，报告重点聚焦旅游客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旅游客车行业国内外发展概述</w:t>
      </w:r>
      <w:r>
        <w:rPr>
          <w:rFonts w:hint="eastAsia"/>
        </w:rPr>
        <w:br/>
      </w:r>
      <w:r>
        <w:rPr>
          <w:rFonts w:hint="eastAsia"/>
        </w:rPr>
        <w:t>　　1.1 全球旅游客车行业发展概况</w:t>
      </w:r>
      <w:r>
        <w:rPr>
          <w:rFonts w:hint="eastAsia"/>
        </w:rPr>
        <w:br/>
      </w:r>
      <w:r>
        <w:rPr>
          <w:rFonts w:hint="eastAsia"/>
        </w:rPr>
        <w:t>　　　　1.1.1 全球旅游客车行业发展现状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全球旅游客车行业发展趋势</w:t>
      </w:r>
      <w:r>
        <w:rPr>
          <w:rFonts w:hint="eastAsia"/>
        </w:rPr>
        <w:br/>
      </w:r>
      <w:r>
        <w:rPr>
          <w:rFonts w:hint="eastAsia"/>
        </w:rPr>
        <w:t>　　1.2 中国旅游客车行业发展概况</w:t>
      </w:r>
      <w:r>
        <w:rPr>
          <w:rFonts w:hint="eastAsia"/>
        </w:rPr>
        <w:br/>
      </w:r>
      <w:r>
        <w:rPr>
          <w:rFonts w:hint="eastAsia"/>
        </w:rPr>
        <w:t>　　　　1.2.1 中国旅游客车行业发展历程与现状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中国旅游客车行业发展中存在的问题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2025年中国旅游客车行业发展环境分析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旅游客车行业政策环境</w:t>
      </w:r>
      <w:r>
        <w:rPr>
          <w:rFonts w:hint="eastAsia"/>
        </w:rPr>
        <w:br/>
      </w:r>
      <w:r>
        <w:rPr>
          <w:rFonts w:hint="eastAsia"/>
        </w:rPr>
        <w:t>　　2.5 旅游客车行业技术环境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旅游客车行业市场调研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2020-2025年旅游客车行业市场规模及增速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影响旅游客车行业市场规模的因素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2025-2031年旅游客车行业市场规模及增速预测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旅游客车行业所处生命周期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技术变革与行业革新对旅游客车行业的影响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细分行业调研</w:t>
      </w:r>
      <w:r>
        <w:rPr>
          <w:rFonts w:hint="eastAsia"/>
        </w:rPr>
        <w:br/>
      </w:r>
      <w:r>
        <w:rPr>
          <w:rFonts w:hint="eastAsia"/>
        </w:rPr>
        <w:t>　　4.1 主要旅游客车细分行业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旅游客车行业竞争分析</w:t>
      </w:r>
      <w:r>
        <w:rPr>
          <w:rFonts w:hint="eastAsia"/>
        </w:rPr>
        <w:br/>
      </w:r>
      <w:r>
        <w:rPr>
          <w:rFonts w:hint="eastAsia"/>
        </w:rPr>
        <w:t>　　5.1 重点旅游客车企业市场份额</w:t>
      </w:r>
      <w:r>
        <w:rPr>
          <w:rFonts w:hint="eastAsia"/>
        </w:rPr>
        <w:br/>
      </w:r>
      <w:r>
        <w:rPr>
          <w:rFonts w:hint="eastAsia"/>
        </w:rPr>
        <w:t>　　5.2 旅游客车行业市场集中度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旅游客车行业主导驱动因素分析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旅游客车行业重点企业分析</w:t>
      </w:r>
      <w:r>
        <w:rPr>
          <w:rFonts w:hint="eastAsia"/>
        </w:rPr>
        <w:br/>
      </w:r>
      <w:r>
        <w:rPr>
          <w:rFonts w:hint="eastAsia"/>
        </w:rPr>
        <w:t>　　7.1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2025-2031年旅游客车行业发展趋势预测</w:t>
      </w:r>
      <w:r>
        <w:rPr>
          <w:rFonts w:hint="eastAsia"/>
        </w:rPr>
        <w:br/>
      </w:r>
      <w:r>
        <w:rPr>
          <w:rFonts w:hint="eastAsia"/>
        </w:rPr>
        <w:t>　　8.1 旅游客车行业趋势预测分析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旅游客车行业趋势预测分析</w:t>
      </w:r>
      <w:r>
        <w:rPr>
          <w:rFonts w:hint="eastAsia"/>
        </w:rPr>
        <w:br/>
      </w:r>
      <w:r>
        <w:rPr>
          <w:rFonts w:hint="eastAsia"/>
        </w:rPr>
        <w:t>　　　　8.1.3 旅游客车行业发展面临的挑战分析</w:t>
      </w:r>
      <w:r>
        <w:rPr>
          <w:rFonts w:hint="eastAsia"/>
        </w:rPr>
        <w:br/>
      </w:r>
      <w:r>
        <w:rPr>
          <w:rFonts w:hint="eastAsia"/>
        </w:rPr>
        <w:t>　　8.2 旅游客车行业发展趋势预测</w:t>
      </w:r>
      <w:r>
        <w:rPr>
          <w:rFonts w:hint="eastAsia"/>
        </w:rPr>
        <w:br/>
      </w:r>
      <w:r>
        <w:rPr>
          <w:rFonts w:hint="eastAsia"/>
        </w:rPr>
        <w:t>　　　　8.2.1 旅游客车行业发展趋势分析</w:t>
      </w:r>
      <w:r>
        <w:rPr>
          <w:rFonts w:hint="eastAsia"/>
        </w:rPr>
        <w:br/>
      </w:r>
      <w:r>
        <w:rPr>
          <w:rFonts w:hint="eastAsia"/>
        </w:rPr>
        <w:t>　　　　8.2.2 旅游客车行业价格走势预测</w:t>
      </w:r>
      <w:r>
        <w:rPr>
          <w:rFonts w:hint="eastAsia"/>
        </w:rPr>
        <w:br/>
      </w:r>
      <w:r>
        <w:rPr>
          <w:rFonts w:hint="eastAsia"/>
        </w:rPr>
        <w:t>　　　　8.2.3 旅游客车行业竞争格局发展预测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旅游客车行业渠道发展变化预测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[.中智.林.]研究结论及建议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2020-2025年中国旅游客车行业市场规模及增速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2020-2025年中国旅游客车行业重点企业市场份额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2020-2025年中国旅游客车行业需求总量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2020-2025年中国旅游客车行业需求增长速度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2020-2025年中国旅游客车行业市场饱和度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2020-2025年中国旅游客车行业供给总量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2020-2025年中国旅游客车行业供给增长速度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2025年中国旅游客车行业企业区域分布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2025年中国旅游客车行业销售渠道分布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2025年中国旅游客车行业主要代理商分布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2020-2025年中国旅游客车行业产品价格走势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2025-2031年中国旅游客车行业产品价格趋势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e651bda894c31" w:history="1">
        <w:r>
          <w:rPr>
            <w:rStyle w:val="Hyperlink"/>
          </w:rPr>
          <w:t>2025-2031年中国旅游客车行业发展研究分析与发展趋势预测报告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e651bda894c31" w:history="1">
        <w:r>
          <w:rPr>
            <w:rStyle w:val="Hyperlink"/>
          </w:rPr>
          <w:t>https://www.20087.com/1/02/LvYouKeCheDeXianZhuangHeFaZhanQu.html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热点：旅游客车多少钱一辆、旅游客车一般多少座位、大巴车销售网站、旅游客车图片、长途双层卧铺客车、旅游客车价格报价表、旅游大巴品牌排行榜、旅游客车包车、旅游车大巴多少钱一辆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c4f069ee84c20" w:history="1">
      <w:r>
        <w:rPr>
          <w:rStyle w:val="Hyperlink"/>
        </w:rPr>
        <w:t>2025-2031年中国旅游客车行业发展研究分析与发展趋势预测报告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vYouKeCheDeXianZhuangHeFaZhanQu.html" TargetMode="External" Id="R055e651bda89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vYouKeCheDeXianZhuangHeFaZhanQu.html" TargetMode="External" Id="R333c4f069ee8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2025-03-17T04:08:00Z</dcterms:created>
  <dcterms:modified xsi:type="dcterms:W3CDTF">2025-03-17T05:08:00Z</dcterms:modified>
  <dc:subject>2025-2031年中国旅游客车行业发展研究分析与发展趋势预测报告</dc:subject>
  <dc:title>2025-2031年中国旅游客车行业发展研究分析与发展趋势预测报告</dc:title>
  <cp:keywords>2025-2031年中国旅游客车行业发展研究分析与发展趋势预测报告</cp:keywords>
  <dc:description>2025-2031年中国旅游客车行业发展研究分析与发展趋势预测报告</dc:description>
</cp:coreProperties>
</file>