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4abcd53fa4999" w:history="1">
              <w:r>
                <w:rPr>
                  <w:rStyle w:val="Hyperlink"/>
                </w:rPr>
                <w:t>全球与中国电动汽车配电单元市场调查研究及发展前景报告（2026-2032年）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4abcd53fa4999" w:history="1">
              <w:r>
                <w:rPr>
                  <w:rStyle w:val="Hyperlink"/>
                </w:rPr>
                <w:t>全球与中国电动汽车配电单元市场调查研究及发展前景报告（2026-2032年）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14abcd53fa4999" w:history="1">
                <w:r>
                  <w:rPr>
                    <w:rStyle w:val="Hyperlink"/>
                  </w:rPr>
                  <w:t>https://www.20087.com/1/02/DianDongQiChePeiDianDanYuanFaZhanQianJing.html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电动汽车配电单元（PDU, Power Distribution Unit）作为整车高压电能管理的核心枢纽，集成于电驱动系统或电池包附近，负责将主回路电能分配至电机、PTC加热器、DC-DC转换器、空调压缩机等高压负载。现代PDU普遍采用模块化设计，内置高压继电器、熔断器、电流传感器及CAN通信接口，支持软件定义的智能配电策略与故障隔离功能。在800V高压平台普及背景下，PDU需满足更高绝缘等级、更低接触电阻及更强抗电弧能力。主流产品通过ASIL-B级功能安全认证，并采用铝压铸壳体实现轻量化与EMC屏蔽。然而，多负载协同控制复杂、热管理设计挑战大，且不同车企平台接口不统一，增加供应链适配成本。</w:t>
      </w:r>
      <w:r>
        <w:rPr>
          <w:rFonts w:hint="eastAsia"/>
        </w:rPr>
        <w:br/>
      </w:r>
      <w:r>
        <w:rPr>
          <w:rFonts w:hint="eastAsia"/>
        </w:rPr>
        <w:t>　　未来，电动汽车配电单元将向高度集成化、双向能量流动与预测性健康管理方向发展。一方面，PDU将与OBC（车载充电机）、DC-DC转换器深度融合，形成“三合一”电能分配模块，减少线束与连接器数量；另一方面，支持V2X（车对万物）场景的双向PDU可实现对外放电（V2L/V2H）与电网互动（V2G）。在可靠性层面，基于数字孪生的热-电耦合模型将实时评估触点老化状态，触发预防性维护。此外，标准化高压接口（如Megawatt Charging System）将推动跨品牌兼容。长远看，PDU不再仅是电能分发器，而将成为电动汽车能源网络的智能调度中枢，在提升系统效率与用户能源体验中持续升级价值。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14abcd53fa4999" w:history="1">
        <w:r>
          <w:rPr>
            <w:rStyle w:val="Hyperlink"/>
          </w:rPr>
          <w:t>全球与中国电动汽车配电单元市场调查研究及发展前景报告（2026-2032年）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电动汽车配电单元行业的发展现状、市场规模、供需动态及进出口情况。报告详细解读了电动汽车配电单元产业链上下游、重点区域市场、竞争格局及领先企业的表现，同时评估了电动汽车配电单元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按产品类型细分，全球电动汽车配电单元市场规模2021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集成式PDU</w:t>
      </w:r>
      <w:r>
        <w:rPr>
          <w:rFonts w:hint="eastAsia"/>
        </w:rPr>
        <w:br/>
      </w:r>
      <w:r>
        <w:rPr>
          <w:rFonts w:hint="eastAsia"/>
        </w:rPr>
        <w:t>　　　　1.3.3 分散式PDU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按应用细分，全球电动汽车配电单元市场规模2021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纯电动车</w:t>
      </w:r>
      <w:r>
        <w:rPr>
          <w:rFonts w:hint="eastAsia"/>
        </w:rPr>
        <w:br/>
      </w:r>
      <w:r>
        <w:rPr>
          <w:rFonts w:hint="eastAsia"/>
        </w:rPr>
        <w:t>　　　　1.4.3 插电式混合动力车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电动汽车配电单元行业发展总体概况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电动汽车配电单元行业发展主要特点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电动汽车配电单元行业发展影响因素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电动汽车配电单元有利因素</w:t>
      </w:r>
      <w:r>
        <w:rPr>
          <w:rFonts w:hint="eastAsia"/>
        </w:rPr>
        <w:br/>
      </w:r>
      <w:r>
        <w:rPr>
          <w:rFonts w:hint="eastAsia"/>
        </w:rPr>
        <w:t>　　　　1.5.3 .2 电动汽车配电单元不利因素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全球市场，近三年电动汽车配电单元主要企业占有率及排名（按销量）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电动汽车配电单元主要企业在国际市场占有率（按销量，2023-2026）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2025年电动汽车配电单元主要企业在国际市场排名（按销量）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全球市场主要企业电动汽车配电单元销量（2023-2026）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全球市场，近三年电动汽车配电单元主要企业占有率及排名（按收入）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电动汽车配电单元主要企业在国际市场占有率（按收入，2023-2026）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2025年电动汽车配电单元主要企业在国际市场排名（按收入）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全球市场主要企业电动汽车配电单元销售收入（2023-2026）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全球市场主要企业电动汽车配电单元销售价格（2023-2026）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中国市场，近三年电动汽车配电单元主要企业占有率及排名（按销量）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电动汽车配电单元主要企业在中国市场占有率（按销量，2023-2026）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2025年电动汽车配电单元主要企业在中国市场排名（按销量）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中国市场主要企业电动汽车配电单元销量（2023-2026）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中国市场，近三年电动汽车配电单元主要企业占有率及排名（按收入）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电动汽车配电单元主要企业在中国市场占有率（按收入，2023-2026）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2025年电动汽车配电单元主要企业在中国市场排名（按收入）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中国市场主要企业电动汽车配电单元销售收入（2023-2026）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全球主要厂商电动汽车配电单元总部及产地分布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全球主要厂商成立时间及电动汽车配电单元商业化日期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全球主要厂商电动汽车配电单元产品类型及应用</w:t>
      </w:r>
      <w:r>
        <w:rPr>
          <w:rFonts w:hint="eastAsia"/>
        </w:rPr>
        <w:br/>
      </w:r>
      <w:r>
        <w:rPr>
          <w:rFonts w:hint="eastAsia"/>
        </w:rPr>
        <w:t>　　2.9 电动汽车配电单元行业集中度、竞争程度分析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电动汽车配电单元行业集中度分析：2025年全球Top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全球电动汽车配电单元第一梯队、第二梯队和第三梯队生产商（品牌）及市场份额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全球电动汽车配电单元总体规模分析</w:t>
      </w:r>
      <w:r>
        <w:rPr>
          <w:rFonts w:hint="eastAsia"/>
        </w:rPr>
        <w:br/>
      </w:r>
      <w:r>
        <w:rPr>
          <w:rFonts w:hint="eastAsia"/>
        </w:rPr>
        <w:t>　　3.1 全球电动汽车配电单元供需现状及预测（2021-2032）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全球电动汽车配电单元产能、产量、产能利用率及发展趋势（2021-2032）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全球电动汽车配电单元产量、需求量及发展趋势（2021-2032）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全球主要地区电动汽车配电单元产量及发展趋势（2021-2032）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全球主要地区电动汽车配电单元产量（2021-2026）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全球主要地区电动汽车配电单元产量（2027-2032）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全球主要地区电动汽车配电单元产量市场份额（2021-2032）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中国电动汽车配电单元供需现状及预测（2021-2032）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中国电动汽车配电单元产能、产量、产能利用率及发展趋势（2021-2032）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中国电动汽车配电单元产量、市场需求量及发展趋势（2021-2032）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中国市场电动汽车配电单元进出口（2021-2032）</w:t>
      </w:r>
      <w:r>
        <w:rPr>
          <w:rFonts w:hint="eastAsia"/>
        </w:rPr>
        <w:br/>
      </w:r>
      <w:r>
        <w:rPr>
          <w:rFonts w:hint="eastAsia"/>
        </w:rPr>
        <w:t>　　3.4 全球电动汽车配电单元销量及销售额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全球市场电动汽车配电单元销售额（2021-2032）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全球市场电动汽车配电单元销量（2021-2032）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全球市场电动汽车配电单元价格趋势（2021-2032）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全球电动汽车配电单元主要地区分析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全球主要地区电动汽车配电单元市场规模分析：2021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全球主要地区电动汽车配电单元销售收入及市场份额（2021-2026）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全球主要地区电动汽车配电单元销售收入预测（2027-2032）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全球主要地区电动汽车配电单元销量分析：2021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全球主要地区电动汽车配电单元销量及市场份额（2021-2026）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全球主要地区电动汽车配电单元销量及市场份额预测（2027-2032）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北美市场电动汽车配电单元销量、收入及增长率（2021-2032）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欧洲市场电动汽车配电单元销量、收入及增长率（2021-2032）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中国市场电动汽车配电单元销量、收入及增长率（2021-2032）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日本市场电动汽车配电单元销量、收入及增长率（2021-2032）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东南亚市场电动汽车配电单元销量、收入及增长率（2021-2032）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印度市场电动汽车配电单元销量、收入及增长率（2021-2032）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南美市场电动汽车配电单元销量、收入及增长率（2021-2032）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中东市场电动汽车配电单元销量、收入及增长率（2021-2032）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重点企业（1）基本信息、电动汽车配电单元生产基地、销售区域、竞争对手及市场地位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电动汽车配电单元产品规格、参数及市场应用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电动汽车配电单元销量、收入、价格及毛利率（2021-2026）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重点企业（2）基本信息、电动汽车配电单元生产基地、销售区域、竞争对手及市场地位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电动汽车配电单元产品规格、参数及市场应用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电动汽车配电单元销量、收入、价格及毛利率（2021-2026）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重点企业（3）基本信息、电动汽车配电单元生产基地、销售区域、竞争对手及市场地位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电动汽车配电单元产品规格、参数及市场应用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电动汽车配电单元销量、收入、价格及毛利率（2021-2026）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重点企业（4）基本信息、电动汽车配电单元生产基地、销售区域、竞争对手及市场地位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电动汽车配电单元产品规格、参数及市场应用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电动汽车配电单元销量、收入、价格及毛利率（2021-2026）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重点企业（5）基本信息、电动汽车配电单元生产基地、销售区域、竞争对手及市场地位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电动汽车配电单元产品规格、参数及市场应用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电动汽车配电单元销量、收入、价格及毛利率（2021-2026）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重点企业（6）基本信息、电动汽车配电单元生产基地、销售区域、竞争对手及市场地位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电动汽车配电单元产品规格、参数及市场应用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电动汽车配电单元销量、收入、价格及毛利率（2021-2026）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重点企业（7）基本信息、电动汽车配电单元生产基地、销售区域、竞争对手及市场地位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电动汽车配电单元产品规格、参数及市场应用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电动汽车配电单元销量、收入、价格及毛利率（2021-2026）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重点企业（8）基本信息、电动汽车配电单元生产基地、销售区域、竞争对手及市场地位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电动汽车配电单元产品规格、参数及市场应用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电动汽车配电单元销量、收入、价格及毛利率（2021-2026）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重点企业（9）基本信息、电动汽车配电单元生产基地、销售区域、竞争对手及市场地位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电动汽车配电单元产品规格、参数及市场应用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电动汽车配电单元销量、收入、价格及毛利率（2021-2026）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重点企业（10）基本信息、电动汽车配电单元生产基地、销售区域、竞争对手及市场地位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电动汽车配电单元产品规格、参数及市场应用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电动汽车配电单元销量、收入、价格及毛利率（2021-2026）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重点企业（11）基本信息、电动汽车配电单元生产基地、销售区域、竞争对手及市场地位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电动汽车配电单元产品规格、参数及市场应用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电动汽车配电单元销量、收入、价格及毛利率（2021-2026）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重点企业（12）基本信息、电动汽车配电单元生产基地、销售区域、竞争对手及市场地位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电动汽车配电单元产品规格、参数及市场应用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电动汽车配电单元销量、收入、价格及毛利率（2021-2026）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重点企业（13）基本信息、电动汽车配电单元生产基地、销售区域、竞争对手及市场地位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电动汽车配电单元产品规格、参数及市场应用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电动汽车配电单元销量、收入、价格及毛利率（2021-2026）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重点企业（14）基本信息、电动汽车配电单元生产基地、销售区域、竞争对手及市场地位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电动汽车配电单元产品规格、参数及市场应用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电动汽车配电单元销量、收入、价格及毛利率（2021-2026）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不同产品类型电动汽车配电单元分析</w:t>
      </w:r>
      <w:r>
        <w:rPr>
          <w:rFonts w:hint="eastAsia"/>
        </w:rPr>
        <w:br/>
      </w:r>
      <w:r>
        <w:rPr>
          <w:rFonts w:hint="eastAsia"/>
        </w:rPr>
        <w:t>　　6.1 全球不同产品类型电动汽车配电单元销量（2021-2032）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全球不同产品类型电动汽车配电单元销量及市场份额（2021-2026）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全球不同产品类型电动汽车配电单元销量预测（2027-2032）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全球不同产品类型电动汽车配电单元收入（2021-2032）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全球不同产品类型电动汽车配电单元收入及市场份额（2021-2026）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全球不同产品类型电动汽车配电单元收入预测（2027-2032）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全球不同产品类型电动汽车配电单元价格走势（2021-2032）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中国不同产品类型电动汽车配电单元销量（2021-2032）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中国不同产品类型电动汽车配电单元销量及市场份额（2021-2026）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中国不同产品类型电动汽车配电单元销量预测（2027-2032）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中国不同产品类型电动汽车配电单元收入（2021-2032）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中国不同产品类型电动汽车配电单元收入及市场份额（2021-2026）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中国不同产品类型电动汽车配电单元收入预测（2027-2032）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不同应用电动汽车配电单元分析</w:t>
      </w:r>
      <w:r>
        <w:rPr>
          <w:rFonts w:hint="eastAsia"/>
        </w:rPr>
        <w:br/>
      </w:r>
      <w:r>
        <w:rPr>
          <w:rFonts w:hint="eastAsia"/>
        </w:rPr>
        <w:t>　　7.1 全球不同应用电动汽车配电单元销量（2021-2032）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全球不同应用电动汽车配电单元销量及市场份额（2021-2026）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全球不同应用电动汽车配电单元销量预测（2027-2032）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全球不同应用电动汽车配电单元收入（2021-2032）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全球不同应用电动汽车配电单元收入及市场份额（2021-2026）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全球不同应用电动汽车配电单元收入预测（2027-2032）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全球不同应用电动汽车配电单元价格走势（2021-2032）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中国不同应用电动汽车配电单元销量（2021-2032）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中国不同应用电动汽车配电单元销量及市场份额（2021-2026）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中国不同应用电动汽车配电单元销量预测（2027-2032）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中国不同应用电动汽车配电单元收入（2021-2032）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中国不同应用电动汽车配电单元收入及市场份额（2021-2026）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中国不同应用电动汽车配电单元收入预测（2027-2032）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电动汽车配电单元行业发展趋势</w:t>
      </w:r>
      <w:r>
        <w:rPr>
          <w:rFonts w:hint="eastAsia"/>
        </w:rPr>
        <w:br/>
      </w:r>
      <w:r>
        <w:rPr>
          <w:rFonts w:hint="eastAsia"/>
        </w:rPr>
        <w:t>　　8.2 电动汽车配电单元行业主要驱动因素</w:t>
      </w:r>
      <w:r>
        <w:rPr>
          <w:rFonts w:hint="eastAsia"/>
        </w:rPr>
        <w:br/>
      </w:r>
      <w:r>
        <w:rPr>
          <w:rFonts w:hint="eastAsia"/>
        </w:rPr>
        <w:t>　　8.3 电动汽车配电单元中国企业SWOT分析</w:t>
      </w:r>
      <w:r>
        <w:rPr>
          <w:rFonts w:hint="eastAsia"/>
        </w:rPr>
        <w:br/>
      </w:r>
      <w:r>
        <w:rPr>
          <w:rFonts w:hint="eastAsia"/>
        </w:rPr>
        <w:t>　　8.4 中国电动汽车配电单元行业政策环境分析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电动汽车配电单元行业产业链简介</w:t>
      </w:r>
      <w:r>
        <w:rPr>
          <w:rFonts w:hint="eastAsia"/>
        </w:rPr>
        <w:br/>
      </w:r>
      <w:r>
        <w:rPr>
          <w:rFonts w:hint="eastAsia"/>
        </w:rPr>
        <w:t>　　　　9.1.1 电动汽车配电单元行业供应链分析</w:t>
      </w:r>
      <w:r>
        <w:rPr>
          <w:rFonts w:hint="eastAsia"/>
        </w:rPr>
        <w:br/>
      </w:r>
      <w:r>
        <w:rPr>
          <w:rFonts w:hint="eastAsia"/>
        </w:rPr>
        <w:t>　　　　9.1.2 电动汽车配电单元主要原料及供应情况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电动汽车配电单元行业采购模式</w:t>
      </w:r>
      <w:r>
        <w:rPr>
          <w:rFonts w:hint="eastAsia"/>
        </w:rPr>
        <w:br/>
      </w:r>
      <w:r>
        <w:rPr>
          <w:rFonts w:hint="eastAsia"/>
        </w:rPr>
        <w:t>　　9.3 电动汽车配电单元行业生产模式</w:t>
      </w:r>
      <w:r>
        <w:rPr>
          <w:rFonts w:hint="eastAsia"/>
        </w:rPr>
        <w:br/>
      </w:r>
      <w:r>
        <w:rPr>
          <w:rFonts w:hint="eastAsia"/>
        </w:rPr>
        <w:t>　　9.4 电动汽车配电单元行业销售模式及销售渠道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按产品类型细分，全球电动汽车配电单元市场规模2021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按应用细分，全球电动汽车配电单元市场规模（CAGR）2021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电动汽车配电单元行业发展主要特点</w:t>
      </w:r>
      <w:r>
        <w:rPr>
          <w:rFonts w:hint="eastAsia"/>
        </w:rPr>
        <w:br/>
      </w:r>
      <w:r>
        <w:rPr>
          <w:rFonts w:hint="eastAsia"/>
        </w:rPr>
        <w:t>　　表 4： 电动汽车配电单元行业发展有利因素分析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电动汽车配电单元行业发展不利因素分析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进入电动汽车配电单元行业壁垒</w:t>
      </w:r>
      <w:r>
        <w:rPr>
          <w:rFonts w:hint="eastAsia"/>
        </w:rPr>
        <w:br/>
      </w:r>
      <w:r>
        <w:rPr>
          <w:rFonts w:hint="eastAsia"/>
        </w:rPr>
        <w:t>　　表 7： 电动汽车配电单元主要企业在国际市场占有率（按销量，2023-2026）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2025年电动汽车配电单元主要企业在国际市场排名（按销量）&amp;（千个）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全球市场主要企业电动汽车配电单元销量（2023-2026）&amp;（千个）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电动汽车配电单元主要企业在国际市场占有率（按收入，2023-2026）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2025年电动汽车配电单元主要企业在国际市场排名（按收入）&amp;（万元）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全球市场主要企业电动汽车配电单元销售收入（2023-2026）&amp;（万元）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全球市场主要企业电动汽车配电单元销售价格（2023-2026）&amp;（元/个）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电动汽车配电单元主要企业在中国市场占有率（按销量，2023-2026）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2025年电动汽车配电单元主要企业在中国市场排名（按销量）&amp;（千个）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中国市场主要企业电动汽车配电单元销量（2023-2026）&amp;（千个）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电动汽车配电单元主要企业在中国市场占有率（按收入，2023-2026）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2025年电动汽车配电单元主要企业在中国市场排名（按收入）&amp;（万元）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中国市场主要企业电动汽车配电单元销售收入（2023-2026）&amp;（万元）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全球主要厂商电动汽车配电单元总部及产地分布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全球主要厂商成立时间及电动汽车配电单元商业化日期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全球主要厂商电动汽车配电单元产品类型及应用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2025年全球电动汽车配电单元主要厂商市场地位（第一梯队、第二梯队和第三梯队）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全球电动汽车配电单元市场投资、并购等现状分析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全球主要地区电动汽车配电单元产量增速（CAGR）：（2021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全球主要地区电动汽车配电单元产量（2021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全球主要地区电动汽车配电单元产量（2021-2026）&amp;（千个）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全球主要地区电动汽车配电单元产量（2027-2032）&amp;（千个）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全球主要地区电动汽车配电单元产量市场份额（2021-2026）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全球主要地区电动汽车配电单元产量市场份额（2027-2032）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中国市场电动汽车配电单元产量、销量、进出口（2021-2026）&amp;（千个）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中国市场电动汽车配电单元产量、销量、进出口预测（2027-2032）&amp;（千个）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全球主要地区电动汽车配电单元销售收入增速：（2021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全球主要地区电动汽车配电单元销售收入（2021-2026）&amp;（万元）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全球主要地区电动汽车配电单元销售收入市场份额（2021-2026）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全球主要地区电动汽车配电单元收入（2027-2032）&amp;（万元）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全球主要地区电动汽车配电单元收入市场份额（2027-2032）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全球主要地区电动汽车配电单元销量（千个）：2021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全球主要地区电动汽车配电单元销量（2021-2026）&amp;（千个）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全球主要地区电动汽车配电单元销量市场份额（2021-2026）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全球主要地区电动汽车配电单元销量（2027-2032）&amp;（千个）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全球主要地区电动汽车配电单元销量份额（2027-2032）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电动汽车配电单元生产基地、销售区域、竞争对手及市场地位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电动汽车配电单元产品规格、参数及市场应用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电动汽车配电单元销量（千个）、收入（万元）、价格（元/个）及毛利率（2021-2026）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电动汽车配电单元生产基地、销售区域、竞争对手及市场地位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电动汽车配电单元产品规格、参数及市场应用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电动汽车配电单元销量（千个）、收入（万元）、价格（元/个）及毛利率（2021-2026）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电动汽车配电单元生产基地、销售区域、竞争对手及市场地位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电动汽车配电单元产品规格、参数及市场应用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电动汽车配电单元销量（千个）、收入（万元）、价格（元/个）及毛利率（2021-2026）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电动汽车配电单元生产基地、销售区域、竞争对手及市场地位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电动汽车配电单元产品规格、参数及市场应用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电动汽车配电单元销量（千个）、收入（万元）、价格（元/个）及毛利率（2021-2026）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电动汽车配电单元生产基地、销售区域、竞争对手及市场地位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电动汽车配电单元产品规格、参数及市场应用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电动汽车配电单元销量（千个）、收入（万元）、价格（元/个）及毛利率（2021-2026）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电动汽车配电单元生产基地、销售区域、竞争对手及市场地位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电动汽车配电单元产品规格、参数及市场应用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电动汽车配电单元销量（千个）、收入（万元）、价格（元/个）及毛利率（2021-2026）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电动汽车配电单元生产基地、销售区域、竞争对手及市场地位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电动汽车配电单元产品规格、参数及市场应用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电动汽车配电单元销量（千个）、收入（万元）、价格（元/个）及毛利率（2021-2026）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电动汽车配电单元生产基地、销售区域、竞争对手及市场地位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电动汽车配电单元产品规格、参数及市场应用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电动汽车配电单元销量（千个）、收入（万元）、价格（元/个）及毛利率（2021-2026）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电动汽车配电单元生产基地、销售区域、竞争对手及市场地位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电动汽车配电单元产品规格、参数及市场应用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电动汽车配电单元销量（千个）、收入（万元）、价格（元/个）及毛利率（2021-2026）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电动汽车配电单元生产基地、销售区域、竞争对手及市场地位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电动汽车配电单元产品规格、参数及市场应用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电动汽车配电单元销量（千个）、收入（万元）、价格（元/个）及毛利率（2021-2026）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电动汽车配电单元生产基地、销售区域、竞争对手及市场地位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电动汽车配电单元产品规格、参数及市场应用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电动汽车配电单元销量（千个）、收入（万元）、价格（元/个）及毛利率（2021-2026）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电动汽车配电单元生产基地、销售区域、竞争对手及市场地位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电动汽车配电单元产品规格、参数及市场应用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电动汽车配电单元销量（千个）、收入（万元）、价格（元/个）及毛利率（2021-2026）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电动汽车配电单元生产基地、销售区域、竞争对手及市场地位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电动汽车配电单元产品规格、参数及市场应用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电动汽车配电单元销量（千个）、收入（万元）、价格（元/个）及毛利率（2021-2026）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电动汽车配电单元生产基地、销售区域、竞争对手及市场地位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电动汽车配电单元产品规格、参数及市场应用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电动汽车配电单元销量（千个）、收入（万元）、价格（元/个）及毛利率（2021-2026）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全球不同产品类型电动汽车配电单元销量（2021-2026）&amp;（千个）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全球不同产品类型电动汽车配电单元销量市场份额（2021-2026）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全球不同产品类型电动汽车配电单元销量预测（2027-2032）&amp;（千个）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全球市场不同产品类型电动汽车配电单元销量市场份额预测（2027-2032）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全球不同产品类型电动汽车配电单元收入（2021-2026）&amp;（万元）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全球不同产品类型电动汽车配电单元收入市场份额（2021-2026）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全球不同产品类型电动汽车配电单元收入预测（2027-2032）&amp;（万元）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全球不同产品类型电动汽车配电单元收入市场份额预测（2027-2032）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中国不同产品类型电动汽车配电单元销量（2021-2026）&amp;（千个）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中国不同产品类型电动汽车配电单元销量市场份额（2021-2026）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中国不同产品类型电动汽车配电单元销量预测（2027-2032）&amp;（千个）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全球市场不同产品类型电动汽车配电单元销量市场份额预测（2027-2032）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中国不同产品类型电动汽车配电单元收入（2021-2026）&amp;（万元）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中国不同产品类型电动汽车配电单元收入市场份额（2021-2026）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中国不同产品类型电动汽车配电单元收入预测（2027-2032）&amp;（万元）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中国不同产品类型电动汽车配电单元收入市场份额预测（2027-2032）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全球不同应用电动汽车配电单元销量（2021-2026）&amp;（千个）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全球不同应用电动汽车配电单元销量市场份额（2021-2026）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全球不同应用电动汽车配电单元销量预测（2027-2032）&amp;（千个）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全球市场不同应用电动汽车配电单元销量市场份额预测（2027-2032）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全球不同应用电动汽车配电单元收入（2021-2026）&amp;（万元）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全球不同应用电动汽车配电单元收入市场份额（2021-2026）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全球不同应用电动汽车配电单元收入预测（2027-2032）&amp;（万元）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全球不同应用电动汽车配电单元收入市场份额预测（2027-2032）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中国不同应用电动汽车配电单元销量（2021-2026）&amp;（千个）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138： 中国不同应用电动汽车配电单元销量市场份额（2021-2026）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中国不同应用电动汽车配电单元销量预测（2027-2032）&amp;（千个）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中国市场不同应用电动汽车配电单元销量市场份额预测（2027-2032）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中国不同应用电动汽车配电单元收入（2021-2026）&amp;（万元）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中国不同应用电动汽车配电单元收入市场份额（2021-2026）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中国不同应用电动汽车配电单元收入预测（2027-2032）&amp;（万元）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中国不同应用电动汽车配电单元收入市场份额预测（2027-2032）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电动汽车配电单元行业发展趋势</w:t>
      </w:r>
      <w:r>
        <w:rPr>
          <w:rFonts w:hint="eastAsia"/>
        </w:rPr>
        <w:br/>
      </w:r>
      <w:r>
        <w:rPr>
          <w:rFonts w:hint="eastAsia"/>
        </w:rPr>
        <w:t>　　表 146： 电动汽车配电单元行业主要驱动因素</w:t>
      </w:r>
      <w:r>
        <w:rPr>
          <w:rFonts w:hint="eastAsia"/>
        </w:rPr>
        <w:br/>
      </w:r>
      <w:r>
        <w:rPr>
          <w:rFonts w:hint="eastAsia"/>
        </w:rPr>
        <w:t>　　表 147： 电动汽车配电单元行业供应链分析</w:t>
      </w:r>
      <w:r>
        <w:rPr>
          <w:rFonts w:hint="eastAsia"/>
        </w:rPr>
        <w:br/>
      </w:r>
      <w:r>
        <w:rPr>
          <w:rFonts w:hint="eastAsia"/>
        </w:rPr>
        <w:t>　　表 148： 电动汽车配电单元上游原料供应商</w:t>
      </w:r>
      <w:r>
        <w:rPr>
          <w:rFonts w:hint="eastAsia"/>
        </w:rPr>
        <w:br/>
      </w:r>
      <w:r>
        <w:rPr>
          <w:rFonts w:hint="eastAsia"/>
        </w:rPr>
        <w:t>　　表 149： 电动汽车配电单元主要地区不同应用客户分析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电动汽车配电单元典型经销商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电动汽车配电单元产品图片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全球不同产品类型电动汽车配电单元销售额2021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全球不同产品类型电动汽车配电单元市场份额2025 &amp; 2032</w:t>
      </w:r>
      <w:r>
        <w:rPr>
          <w:rFonts w:hint="eastAsia"/>
        </w:rPr>
        <w:br/>
      </w:r>
      <w:r>
        <w:rPr>
          <w:rFonts w:hint="eastAsia"/>
        </w:rPr>
        <w:t>　　图 4： 集成式PDU产品图片</w:t>
      </w:r>
      <w:r>
        <w:rPr>
          <w:rFonts w:hint="eastAsia"/>
        </w:rPr>
        <w:br/>
      </w:r>
      <w:r>
        <w:rPr>
          <w:rFonts w:hint="eastAsia"/>
        </w:rPr>
        <w:t>　　图 5： 分散式PDU产品图片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全球不同应用电动汽车配电单元市场份额2025 &amp; 2032</w:t>
      </w:r>
      <w:r>
        <w:rPr>
          <w:rFonts w:hint="eastAsia"/>
        </w:rPr>
        <w:br/>
      </w:r>
      <w:r>
        <w:rPr>
          <w:rFonts w:hint="eastAsia"/>
        </w:rPr>
        <w:t>　　图 8： 纯电动车</w:t>
      </w:r>
      <w:r>
        <w:rPr>
          <w:rFonts w:hint="eastAsia"/>
        </w:rPr>
        <w:br/>
      </w:r>
      <w:r>
        <w:rPr>
          <w:rFonts w:hint="eastAsia"/>
        </w:rPr>
        <w:t>　　图 9： 插电式混合动力车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2025年全球前五大生产商电动汽车配电单元市场份额</w:t>
      </w:r>
      <w:r>
        <w:rPr>
          <w:rFonts w:hint="eastAsia"/>
        </w:rPr>
        <w:br/>
      </w:r>
      <w:r>
        <w:rPr>
          <w:rFonts w:hint="eastAsia"/>
        </w:rPr>
        <w:t>　　图 11： 2025年全球电动汽车配电单元第一梯队、第二梯队和第三梯队厂商及市场份额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全球电动汽车配电单元产能、产量、产能利用率及发展趋势（2021-2032）&amp;（千个）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全球电动汽车配电单元产量、需求量及发展趋势（2021-2032）&amp;（千个）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全球主要地区电动汽车配电单元产量市场份额（2021-2032）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中国电动汽车配电单元产能、产量、产能利用率及发展趋势（2021-2032）&amp;（千个）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中国电动汽车配电单元产量、市场需求量及发展趋势（2021-2032）&amp;（千个）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全球电动汽车配电单元市场销售额及增长率：（2021-2032）&amp;（万元）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全球市场电动汽车配电单元市场规模：2021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全球市场电动汽车配电单元销量及增长率（2021-2032）&amp;（千个）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全球市场电动汽车配电单元价格趋势（2021-2032）&amp;（元/个）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全球主要地区电动汽车配电单元销售收入（2021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全球主要地区电动汽车配电单元销售收入市场份额（2021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北美市场电动汽车配电单元销量及增长率（2021-2032）&amp;（千个）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北美市场电动汽车配电单元收入及增长率（2021-2032）&amp;（万元）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欧洲市场电动汽车配电单元销量及增长率（2021-2032）&amp;（千个）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欧洲市场电动汽车配电单元收入及增长率（2021-2032）&amp;（万元）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中国市场电动汽车配电单元销量及增长率（2021-2032）&amp;（千个）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中国市场电动汽车配电单元收入及增长率（2021-2032）&amp;（万元）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日本市场电动汽车配电单元销量及增长率（2021-2032）&amp;（千个）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日本市场电动汽车配电单元收入及增长率（2021-2032）&amp;（万元）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东南亚市场电动汽车配电单元销量及增长率（2021-2032）&amp;（千个）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东南亚市场电动汽车配电单元收入及增长率（2021-2032）&amp;（万元）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印度市场电动汽车配电单元销量及增长率（2021-2032）&amp;（千个）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印度市场电动汽车配电单元收入及增长率（2021-2032）&amp;（万元）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南美市场电动汽车配电单元销量及增长率（2021-2032）&amp;（千个）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南美市场电动汽车配电单元收入及增长率（2021-2032）&amp;（万元）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中东市场电动汽车配电单元销量及增长率（2021-2032）&amp;（千个）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中东市场电动汽车配电单元收入及增长率（2021-2032）&amp;（万元）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全球不同产品类型电动汽车配电单元价格走势（2021-2032）&amp;（元/个）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全球不同应用电动汽车配电单元价格走势（2021-2032）&amp;（元/个）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电动汽车配电单元中国企业SWOT分析</w:t>
      </w:r>
      <w:r>
        <w:rPr>
          <w:rFonts w:hint="eastAsia"/>
        </w:rPr>
        <w:br/>
      </w:r>
      <w:r>
        <w:rPr>
          <w:rFonts w:hint="eastAsia"/>
        </w:rPr>
        <w:t>　　图 42： 电动汽车配电单元产业链</w:t>
      </w:r>
      <w:r>
        <w:rPr>
          <w:rFonts w:hint="eastAsia"/>
        </w:rPr>
        <w:br/>
      </w:r>
      <w:r>
        <w:rPr>
          <w:rFonts w:hint="eastAsia"/>
        </w:rPr>
        <w:t>　　图 43： 电动汽车配电单元行业采购模式分析</w:t>
      </w:r>
      <w:r>
        <w:rPr>
          <w:rFonts w:hint="eastAsia"/>
        </w:rPr>
        <w:br/>
      </w:r>
      <w:r>
        <w:rPr>
          <w:rFonts w:hint="eastAsia"/>
        </w:rPr>
        <w:t>　　图 44： 电动汽车配电单元行业生产模式</w:t>
      </w:r>
      <w:r>
        <w:rPr>
          <w:rFonts w:hint="eastAsia"/>
        </w:rPr>
        <w:br/>
      </w:r>
      <w:r>
        <w:rPr>
          <w:rFonts w:hint="eastAsia"/>
        </w:rPr>
        <w:t>　　图 45： 电动汽车配电单元行业销售模式分析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4abcd53fa4999" w:history="1">
        <w:r>
          <w:rPr>
            <w:rStyle w:val="Hyperlink"/>
          </w:rPr>
          <w:t>全球与中国电动汽车配电单元市场调查研究及发展前景报告（2026-2032年）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14abcd53fa4999" w:history="1">
        <w:r>
          <w:rPr>
            <w:rStyle w:val="Hyperlink"/>
          </w:rPr>
          <w:t>https://www.20087.com/1/02/DianDongQiChePeiDianDanYuanFaZhanQianJing.html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bca692e4940e1" w:history="1">
      <w:r>
        <w:rPr>
          <w:rStyle w:val="Hyperlink"/>
        </w:rPr>
        <w:t>全球与中国电动汽车配电单元市场调查研究及发展前景报告（2026-2032年）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DianDongQiChePeiDianDanYuanFaZhanQianJing.html" TargetMode="External" Id="R3614abcd53fa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DianDongQiChePeiDianDanYuanFaZhanQianJing.html" TargetMode="External" Id="R1ecbca692e49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2025-12-30T03:05:28Z</dcterms:created>
  <dcterms:modified xsi:type="dcterms:W3CDTF">2025-12-30T04:05:28Z</dcterms:modified>
  <dc:subject>全球与中国电动汽车配电单元市场调查研究及发展前景报告（2026-2032年）</dc:subject>
  <dc:title>全球与中国电动汽车配电单元市场调查研究及发展前景报告（2026-2032年）</dc:title>
  <cp:keywords>全球与中国电动汽车配电单元市场调查研究及发展前景报告（2026-2032年）</cp:keywords>
  <dc:description>全球与中国电动汽车配电单元市场调查研究及发展前景报告（2026-2032年）</dc:description>
</cp:coreProperties>
</file>