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87545f4574996" w:history="1">
              <w:r>
                <w:rPr>
                  <w:rStyle w:val="Hyperlink"/>
                </w:rPr>
                <w:t>2025版中国柴油机配件市场深度调研与行业前景预测报告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87545f4574996" w:history="1">
              <w:r>
                <w:rPr>
                  <w:rStyle w:val="Hyperlink"/>
                </w:rPr>
                <w:t>2025版中国柴油机配件市场深度调研与行业前景预测报告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87545f4574996" w:history="1">
                <w:r>
                  <w:rPr>
                    <w:rStyle w:val="Hyperlink"/>
                  </w:rPr>
                  <w:t>https://www.20087.com/2/52/ChaiYouJiPeiJianXuQiuFenXiBaoGao.html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配件市场受到全球航运、建筑、农业和发电行业需求的驱动，尤其是重型机械和商用车辆领域。近年来，随着排放标准的日趋严格，如欧VI和国六标准，柴油机配件行业面临升级换代的压力，以满足更高的环保要求。新技术，如高压共轨燃油系统、废气再循环(EGR)系统和柴油颗粒过滤器(DPF)，成为行业研发的重点。</w:t>
      </w:r>
      <w:r>
        <w:rPr>
          <w:rFonts w:hint="eastAsia"/>
        </w:rPr>
        <w:br/>
      </w:r>
      <w:r>
        <w:rPr>
          <w:rFonts w:hint="eastAsia"/>
        </w:rPr>
        <w:t>　　未来，柴油机配件行业将更加注重环保和高效。随着电动化趋势的推进，柴油发动机将寻求在特定领域和长途运输中的效率最大化，配件将更加侧重于提升燃烧效率和减少排放。同时，智能传感器和远程诊断技术的应用将使配件更加智能化，便于维护和性能优化。材料科学的进步，如轻量化和耐高温材料，将提高配件的耐用性和可靠性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柴油机配件行业市场现状分析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2020-2025年中国柴油机配件行业销售规模分析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2020-2025年中国柴油机配件行业产量分析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柴油机配件市场竞争分析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2020-2025年中国柴油机配件行业主要企业市场占有率分析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第四章 柴油机配件行业主要企业分析</w:t>
      </w:r>
      <w:r>
        <w:rPr>
          <w:rFonts w:hint="eastAsia"/>
        </w:rPr>
        <w:br/>
      </w:r>
      <w:r>
        <w:rPr>
          <w:rFonts w:hint="eastAsia"/>
        </w:rPr>
        <w:t>　　一、上虞市内燃机配件有限公司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二、无锡市恒达动力机械有限公司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三、东风朝阳思益有限责任公司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四、青州市易达机械有限公司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五、朝阳思益机械装配有限责任公司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六、扬州扬子江柴油机配件厂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七、朝阳德义和齿轮有限责任公司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八、无锡市金诺机械有限公司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九、杭州冲压制造有限公司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十、衡阳市正洋汽车配件厂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十一、玉环县新业机械厂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十二、无锡得力高压油管有限公司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十三、浙江波尔机械有限公司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十四、台州中元动力机械有限公司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十五、四川省南充兴华汽车发动机配件厂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十六、诸暨市五金机械厂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十七、玉林市嘉力机械有限责任公司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十八、舟山市气门座厂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十九、盐城市鞍湖五金机械厂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二十、盐城市鞍湖五金修配厂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中⋅智林：济研：柴油机配件行业发展预测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2025-2031年中国柴油机配件行业销售收入预测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2025-2031年中国柴油机配件行业产销量预测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2020-2025年中国柴油机配件行业销售规模分析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2020-2025年中国柴油机配件行业产量分析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2025-2031年中国柴油机配件行业销售收入预测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2020-2025年中国柴油机配件行业主要企业市场占有率分析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87545f4574996" w:history="1">
        <w:r>
          <w:rPr>
            <w:rStyle w:val="Hyperlink"/>
          </w:rPr>
          <w:t>2025版中国柴油机配件市场深度调研与行业前景预测报告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87545f4574996" w:history="1">
        <w:r>
          <w:rPr>
            <w:rStyle w:val="Hyperlink"/>
          </w:rPr>
          <w:t>https://www.20087.com/2/52/ChaiYouJiPeiJianXuQiuFenXiBaoGao.html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热点：柴油机配件大全图片、柴油机配件厂家、750kw柴油发电机价格、斯堪尼亚柴油机配件、发电机组柴油机配件、峨眉柴油机配件、柴油机各零部件介绍、时风zs1115柴油机配件、柴油机结构图解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2f12259d4d88" w:history="1">
      <w:r>
        <w:rPr>
          <w:rStyle w:val="Hyperlink"/>
        </w:rPr>
        <w:t>2025版中国柴油机配件市场深度调研与行业前景预测报告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aiYouJiPeiJianXuQiuFenXiBaoGao.html" TargetMode="External" Id="Rce887545f45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aiYouJiPeiJianXuQiuFenXiBaoGao.html" TargetMode="External" Id="Re2cd2f12259d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2024-11-25T02:34:00Z</dcterms:created>
  <dcterms:modified xsi:type="dcterms:W3CDTF">2024-11-25T03:34:00Z</dcterms:modified>
  <dc:subject>2025版中国柴油机配件市场深度调研与行业前景预测报告</dc:subject>
  <dc:title>2025版中国柴油机配件市场深度调研与行业前景预测报告</dc:title>
  <cp:keywords>2025版中国柴油机配件市场深度调研与行业前景预测报告</cp:keywords>
  <dc:description>2025版中国柴油机配件市场深度调研与行业前景预测报告</dc:description>
</cp:coreProperties>
</file>