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a102cfe8d4d7e" w:history="1">
              <w:r>
                <w:rPr>
                  <w:rStyle w:val="Hyperlink"/>
                </w:rPr>
                <w:t>2026-2032年中国汽车电子控制市场调研及发展前景预测报告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a102cfe8d4d7e" w:history="1">
              <w:r>
                <w:rPr>
                  <w:rStyle w:val="Hyperlink"/>
                </w:rPr>
                <w:t>2026-2032年中国汽车电子控制市场调研及发展前景预测报告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a102cfe8d4d7e" w:history="1">
                <w:r>
                  <w:rPr>
                    <w:rStyle w:val="Hyperlink"/>
                  </w:rPr>
                  <w:t>https://www.20087.com/2/32/QiCheDianZiKongZhiFaZhanQianJing.html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控制系统是以微控制器（MCU）、传感器与执行器为核心，实现对发动机、变速器、制动、转向及车身功能的实时调控的集成化软硬件平台，涵盖ECU、TCU、ABS、ESP等模块。目前，汽车电子控制主流系统采用AUTOSAR架构，支持CAN FD或以太网通信，并通过功能安全认证（ISO 26262 ASIL-B/D）。在电动化与智能化加速演进背景下，整车厂对控制算法实时性、OTA升级能力及网络安全防护（如SecOC）提出更高要求。然而，芯片供应波动影响生产连续性；软件复杂度激增导致验证周期延长；且多域控制器融合带来电磁兼容与热管理新挑战。</w:t>
      </w:r>
      <w:r>
        <w:rPr>
          <w:rFonts w:hint="eastAsia"/>
        </w:rPr>
        <w:br/>
      </w:r>
      <w:r>
        <w:rPr>
          <w:rFonts w:hint="eastAsia"/>
        </w:rPr>
        <w:t>　　未来，汽车电子控制将向中央集中式架构、AI驱动与车云协同升级。由区域控制器+中央计算单元替代分布式ECU，降低线束重量与成本；引入机器学习优化能量管理与驾驶策略。构建端到端加密与入侵检测系统保障控制指令可信。在软件定义汽车（SDV）范式下，电子控制成为差异化功能核心载体。长远看，汽车电子控制将从“功能执行单元”升维为“智能移动终端决策中枢”，其发展方向是架构先进、响应敏捷与安全可信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a102cfe8d4d7e" w:history="1">
        <w:r>
          <w:rPr>
            <w:rStyle w:val="Hyperlink"/>
          </w:rPr>
          <w:t>2026-2032年中国汽车电子控制市场调研及发展前景预测报告</w:t>
        </w:r>
      </w:hyperlink>
      <w:r>
        <w:rPr>
          <w:rFonts w:hint="eastAsia"/>
        </w:rPr>
        <w:t>》基于国家统计局及相关行业协会的详实数据，结合国内外汽车电子控制行业研究资料及深入市场调研，系统分析了汽车电子控制行业的市场规模、市场需求及产业链现状。报告重点探讨了汽车电子控制行业整体运行情况及细分领域特点，科学预测了汽车电子控制市场前景与发展趋势，揭示了汽车电子控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aa102cfe8d4d7e" w:history="1">
        <w:r>
          <w:rPr>
            <w:rStyle w:val="Hyperlink"/>
          </w:rPr>
          <w:t>2026-2032年中国汽车电子控制市场调研及发展前景预测报告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汽车电子控制市场概述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按照不同产品类型，汽车电子控制主要可以分为如下几个类别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中国不同产品类型汽车电子控制增长趋势2021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动力总成控制模块</w:t>
      </w:r>
      <w:r>
        <w:rPr>
          <w:rFonts w:hint="eastAsia"/>
        </w:rPr>
        <w:br/>
      </w:r>
      <w:r>
        <w:rPr>
          <w:rFonts w:hint="eastAsia"/>
        </w:rPr>
        <w:t>　　　　1.2.3 车身控制模块</w:t>
      </w:r>
      <w:r>
        <w:rPr>
          <w:rFonts w:hint="eastAsia"/>
        </w:rPr>
        <w:br/>
      </w:r>
      <w:r>
        <w:rPr>
          <w:rFonts w:hint="eastAsia"/>
        </w:rPr>
        <w:t>　　　　1.2.4 底盘控制模块</w:t>
      </w:r>
      <w:r>
        <w:rPr>
          <w:rFonts w:hint="eastAsia"/>
        </w:rPr>
        <w:br/>
      </w:r>
      <w:r>
        <w:rPr>
          <w:rFonts w:hint="eastAsia"/>
        </w:rPr>
        <w:t>　　　　1.2.5 ADAS控制模块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从不同应用，汽车电子控制主要包括如下几个方面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中国不同应用汽车电子控制增长趋势2021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中国汽车电子控制发展现状及未来趋势（2021-2032）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中国市场汽车电子控制收入及增长率（2021-2032）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中国市场汽车电子控制销量及增长率（2021-2032）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中国市场主要汽车电子控制厂商分析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中国市场主要厂商汽车电子控制销量及市场占有率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中国市场主要厂商汽车电子控制销量（2021-2026）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中国市场主要厂商汽车电子控制销量市场份额（2021-2026）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中国市场主要厂商汽车电子控制收入及市场占有率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中国市场主要厂商汽车电子控制收入（2021-2026）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中国市场主要厂商汽车电子控制收入市场份额（2021-2026）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2025年中国市场主要厂商汽车电子控制收入排名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中国市场主要厂商汽车电子控制价格（2021-2026）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中国市场主要厂商汽车电子控制总部及产地分布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中国市场主要厂商成立时间及汽车电子控制商业化日期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中国市场主要厂商汽车电子控制产品类型及应用</w:t>
      </w:r>
      <w:r>
        <w:rPr>
          <w:rFonts w:hint="eastAsia"/>
        </w:rPr>
        <w:br/>
      </w:r>
      <w:r>
        <w:rPr>
          <w:rFonts w:hint="eastAsia"/>
        </w:rPr>
        <w:t>　　2.7 汽车电子控制行业集中度、竞争程度分析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汽车电子控制行业集中度分析：2025年中国Top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中国市场汽车电子控制第一梯队、第二梯队和第三梯队厂商（品牌）及2025年市场份额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重点企业（1）在中国市场汽车电子控制销量、收入、价格及毛利率（2021-2026）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重点企业（2）在中国市场汽车电子控制销量、收入、价格及毛利率（2021-2026）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重点企业（3）在中国市场汽车电子控制销量、收入、价格及毛利率（2021-2026）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重点企业（4）在中国市场汽车电子控制销量、收入、价格及毛利率（2021-2026）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重点企业（5）在中国市场汽车电子控制销量、收入、价格及毛利率（2021-2026）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重点企业（6）在中国市场汽车电子控制销量、收入、价格及毛利率（2021-2026）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重点企业（7）在中国市场汽车电子控制销量、收入、价格及毛利率（2021-2026）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重点企业（8）在中国市场汽车电子控制销量、收入、价格及毛利率（2021-2026）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重点企业（9）在中国市场汽车电子控制销量、收入、价格及毛利率（2021-2026）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重点企业（10）在中国市场汽车电子控制销量、收入、价格及毛利率（2021-2026）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重点企业（11）在中国市场汽车电子控制销量、收入、价格及毛利率（2021-2026）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不同产品类型汽车电子控制分析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中国市场不同产品类型汽车电子控制销量（2021-2032）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中国市场不同产品类型汽车电子控制销量及市场份额（2021-2026）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中国市场不同产品类型汽车电子控制销量预测（2027-2032）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中国市场不同产品类型汽车电子控制规模（2021-2032）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中国市场不同产品类型汽车电子控制规模及市场份额（2021-2026）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中国市场不同产品类型汽车电子控制规模预测（2027-2032）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中国市场不同产品类型汽车电子控制价格走势（2021-2032）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不同应用汽车电子控制分析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中国市场不同应用汽车电子控制销量（2021-2032）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中国市场不同应用汽车电子控制销量及市场份额（2021-2026）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中国市场不同应用汽车电子控制销量预测（2027-2032）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中国市场不同应用汽车电子控制规模（2021-2032）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中国市场不同应用汽车电子控制规模及市场份额（2021-2026）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中国市场不同应用汽车电子控制规模预测（2027-2032）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中国市场不同应用汽车电子控制价格走势（2021-2032）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汽车电子控制行业发展分析---发展趋势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汽车电子控制行业发展分析---厂商壁垒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汽车电子控制行业发展分析---驱动因素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汽车电子控制行业发展分析---制约因素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汽车电子控制中国企业SWOT分析</w:t>
      </w:r>
      <w:r>
        <w:rPr>
          <w:rFonts w:hint="eastAsia"/>
        </w:rPr>
        <w:br/>
      </w:r>
      <w:r>
        <w:rPr>
          <w:rFonts w:hint="eastAsia"/>
        </w:rPr>
        <w:t>　　6.6 汽车电子控制行业发展分析---行业政策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汽车电子控制行业产业链简介</w:t>
      </w:r>
      <w:r>
        <w:rPr>
          <w:rFonts w:hint="eastAsia"/>
        </w:rPr>
        <w:br/>
      </w:r>
      <w:r>
        <w:rPr>
          <w:rFonts w:hint="eastAsia"/>
        </w:rPr>
        <w:t>　　7.2 汽车电子控制产业链分析-上游</w:t>
      </w:r>
      <w:r>
        <w:rPr>
          <w:rFonts w:hint="eastAsia"/>
        </w:rPr>
        <w:br/>
      </w:r>
      <w:r>
        <w:rPr>
          <w:rFonts w:hint="eastAsia"/>
        </w:rPr>
        <w:t>　　7.3 汽车电子控制产业链分析-中游</w:t>
      </w:r>
      <w:r>
        <w:rPr>
          <w:rFonts w:hint="eastAsia"/>
        </w:rPr>
        <w:br/>
      </w:r>
      <w:r>
        <w:rPr>
          <w:rFonts w:hint="eastAsia"/>
        </w:rPr>
        <w:t>　　7.4 汽车电子控制产业链分析-下游</w:t>
      </w:r>
      <w:r>
        <w:rPr>
          <w:rFonts w:hint="eastAsia"/>
        </w:rPr>
        <w:br/>
      </w:r>
      <w:r>
        <w:rPr>
          <w:rFonts w:hint="eastAsia"/>
        </w:rPr>
        <w:t>　　7.5 汽车电子控制行业采购模式</w:t>
      </w:r>
      <w:r>
        <w:rPr>
          <w:rFonts w:hint="eastAsia"/>
        </w:rPr>
        <w:br/>
      </w:r>
      <w:r>
        <w:rPr>
          <w:rFonts w:hint="eastAsia"/>
        </w:rPr>
        <w:t>　　7.6 汽车电子控制行业生产模式</w:t>
      </w:r>
      <w:r>
        <w:rPr>
          <w:rFonts w:hint="eastAsia"/>
        </w:rPr>
        <w:br/>
      </w:r>
      <w:r>
        <w:rPr>
          <w:rFonts w:hint="eastAsia"/>
        </w:rPr>
        <w:t>　　7.7 汽车电子控制行业销售模式及销售渠道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中国本土汽车电子控制产能、产量分析</w:t>
      </w:r>
      <w:r>
        <w:rPr>
          <w:rFonts w:hint="eastAsia"/>
        </w:rPr>
        <w:br/>
      </w:r>
      <w:r>
        <w:rPr>
          <w:rFonts w:hint="eastAsia"/>
        </w:rPr>
        <w:t>　　8.1 中国汽车电子控制供需现状及预测（2021-2032）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中国汽车电子控制产能、产量、产能利用率及发展趋势（2021-2032）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中国汽车电子控制产量、市场需求量及发展趋势（2021-2032）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中国汽车电子控制进出口分析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中国市场汽车电子控制主要进口来源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中国市场汽车电子控制主要出口目的地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不同产品类型汽车电子控制市场规模2021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不同应用汽车电子控制市场规模2021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中国市场主要厂商汽车电子控制销量（2021-2026）&amp;（千个）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中国市场主要厂商汽车电子控制销量市场份额（2021-2026）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中国市场主要厂商汽车电子控制收入（2021-2026）&amp;（万元）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中国市场主要厂商汽车电子控制收入份额（2021-2026）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2025年中国主要生产商汽车电子控制收入排名（万元）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中国市场主要厂商汽车电子控制价格（2021-2026）&amp;（元/个）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中国市场主要厂商汽车电子控制总部及产地分布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中国市场主要厂商成立时间及汽车电子控制商业化日期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中国市场主要厂商汽车电子控制产品类型及应用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2025年中国市场汽车电子控制主要厂商市场地位（第一梯队、第二梯队和第三梯队）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汽车电子控制市场投资、并购等现状分析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汽车电子控制销量（千个）、收入（万元）、价格（元/个）及毛利率（2021-2026）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汽车电子控制销量（千个）、收入（万元）、价格（元/个）及毛利率（2021-2026）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汽车电子控制销量（千个）、收入（万元）、价格（元/个）及毛利率（2021-2026）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汽车电子控制销量（千个）、收入（万元）、价格（元/个）及毛利率（2021-2026）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汽车电子控制销量（千个）、收入（万元）、价格（元/个）及毛利率（2021-2026）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汽车电子控制销量（千个）、收入（万元）、价格（元/个）及毛利率（2021-2026）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汽车电子控制销量（千个）、收入（万元）、价格（元/个）及毛利率（2021-2026）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汽车电子控制销量（千个）、收入（万元）、价格（元/个）及毛利率（2021-2026）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汽车电子控制销量（千个）、收入（万元）、价格（元/个）及毛利率（2021-2026）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汽车电子控制销量（千个）、收入（万元）、价格（元/个）及毛利率（2021-2026）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汽车电子控制生产基地、总部、竞争对手及市场地位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汽车电子控制产品规格、参数及市场应用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汽车电子控制销量（千个）、收入（万元）、价格（元/个）及毛利率（2021-2026）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中国市场不同产品类型汽车电子控制销量（2021-2026）&amp;（千个）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中国市场不同产品类型汽车电子控制销量市场份额（2021-2026）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中国市场不同产品类型汽车电子控制销量预测（2027-2032）&amp;（千个）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中国市场不同产品类型汽车电子控制销量市场份额预测（2027-2032）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中国市场不同产品类型汽车电子控制规模（2021-2026）&amp;（万元）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中国市场不同产品类型汽车电子控制规模市场份额（2021-2026）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中国市场不同产品类型汽车电子控制规模预测（2027-2032）&amp;（万元）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中国市场不同产品类型汽车电子控制规模市场份额预测（2027-2032）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中国市场不同应用汽车电子控制销量（2021-2026）&amp;（千个）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中国市场不同应用汽车电子控制销量市场份额（2021-2026）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中国市场不同应用汽车电子控制销量预测（2027-2032）&amp;（千个）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中国市场不同应用汽车电子控制销量市场份额预测（2027-2032）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中国市场不同应用汽车电子控制规模（2021-2026）&amp;（万元）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中国市场不同应用汽车电子控制规模市场份额（2021-2026）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中国市场不同应用汽车电子控制规模预测（2027-2032）&amp;（万元）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中国市场不同应用汽车电子控制规模市场份额预测（2027-2032）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汽车电子控制行业发展分析---发展趋势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汽车电子控制行业发展分析---厂商壁垒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汽车电子控制行业发展分析---驱动因素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汽车电子控制行业发展分析---制约因素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汽车电子控制行业相关重点政策一览</w:t>
      </w:r>
      <w:r>
        <w:rPr>
          <w:rFonts w:hint="eastAsia"/>
        </w:rPr>
        <w:br/>
      </w:r>
      <w:r>
        <w:rPr>
          <w:rFonts w:hint="eastAsia"/>
        </w:rPr>
        <w:t>　　表 90： 汽车电子控制行业供应链分析</w:t>
      </w:r>
      <w:r>
        <w:rPr>
          <w:rFonts w:hint="eastAsia"/>
        </w:rPr>
        <w:br/>
      </w:r>
      <w:r>
        <w:rPr>
          <w:rFonts w:hint="eastAsia"/>
        </w:rPr>
        <w:t>　　表 91： 汽车电子控制上游原料供应商</w:t>
      </w:r>
      <w:r>
        <w:rPr>
          <w:rFonts w:hint="eastAsia"/>
        </w:rPr>
        <w:br/>
      </w:r>
      <w:r>
        <w:rPr>
          <w:rFonts w:hint="eastAsia"/>
        </w:rPr>
        <w:t>　　表 92： 汽车电子控制行业主要下游客户</w:t>
      </w:r>
      <w:r>
        <w:rPr>
          <w:rFonts w:hint="eastAsia"/>
        </w:rPr>
        <w:br/>
      </w:r>
      <w:r>
        <w:rPr>
          <w:rFonts w:hint="eastAsia"/>
        </w:rPr>
        <w:t>　　表 93： 汽车电子控制典型经销商</w:t>
      </w:r>
      <w:r>
        <w:rPr>
          <w:rFonts w:hint="eastAsia"/>
        </w:rPr>
        <w:br/>
      </w:r>
      <w:r>
        <w:rPr>
          <w:rFonts w:hint="eastAsia"/>
        </w:rPr>
        <w:t>　　表 94： 中国汽车电子控制产量、销量、进口量及出口量（2021-2026）&amp;（千个）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中国汽车电子控制产量、销量、进口量及出口量预测（2027-2032）&amp;（千个）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中国市场汽车电子控制主要进口来源</w:t>
      </w:r>
      <w:r>
        <w:rPr>
          <w:rFonts w:hint="eastAsia"/>
        </w:rPr>
        <w:br/>
      </w:r>
      <w:r>
        <w:rPr>
          <w:rFonts w:hint="eastAsia"/>
        </w:rPr>
        <w:t>　　表 97： 中国市场汽车电子控制主要出口目的地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汽车电子控制产品图片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中国不同产品类型汽车电子控制市场规模市场份额2025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动力总成控制模块产品图片</w:t>
      </w:r>
      <w:r>
        <w:rPr>
          <w:rFonts w:hint="eastAsia"/>
        </w:rPr>
        <w:br/>
      </w:r>
      <w:r>
        <w:rPr>
          <w:rFonts w:hint="eastAsia"/>
        </w:rPr>
        <w:t>　　图 4： 车身控制模块产品图片</w:t>
      </w:r>
      <w:r>
        <w:rPr>
          <w:rFonts w:hint="eastAsia"/>
        </w:rPr>
        <w:br/>
      </w:r>
      <w:r>
        <w:rPr>
          <w:rFonts w:hint="eastAsia"/>
        </w:rPr>
        <w:t>　　图 5： 底盘控制模块产品图片</w:t>
      </w:r>
      <w:r>
        <w:rPr>
          <w:rFonts w:hint="eastAsia"/>
        </w:rPr>
        <w:br/>
      </w:r>
      <w:r>
        <w:rPr>
          <w:rFonts w:hint="eastAsia"/>
        </w:rPr>
        <w:t>　　图 6： ADAS控制模块产品图片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中国不同应用汽车电子控制市场份额2025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中国市场汽车电子控制市场规模，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中国市场汽车电子控制收入及增长率（2021-2032）&amp;（万元）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中国市场汽车电子控制销量及增长率（2021-2032）&amp;（千个）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2025年中国市场主要厂商汽车电子控制销量市场份额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2025年中国市场主要厂商汽车电子控制收入市场份额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2025年中国市场前五大厂商汽车电子控制市场份额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2025年中国市场汽车电子控制第一梯队、第二梯队和第三梯队厂商（品牌）及市场份额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中国市场不同产品类型汽车电子控制价格走势（2021-2032）&amp;（元/个）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中国市场不同应用汽车电子控制价格走势（2021-2032）&amp;（元/个）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汽车电子控制中国企业SWOT分析</w:t>
      </w:r>
      <w:r>
        <w:rPr>
          <w:rFonts w:hint="eastAsia"/>
        </w:rPr>
        <w:br/>
      </w:r>
      <w:r>
        <w:rPr>
          <w:rFonts w:hint="eastAsia"/>
        </w:rPr>
        <w:t>　　图 21： 汽车电子控制产业链</w:t>
      </w:r>
      <w:r>
        <w:rPr>
          <w:rFonts w:hint="eastAsia"/>
        </w:rPr>
        <w:br/>
      </w:r>
      <w:r>
        <w:rPr>
          <w:rFonts w:hint="eastAsia"/>
        </w:rPr>
        <w:t>　　图 22： 汽车电子控制行业采购模式分析</w:t>
      </w:r>
      <w:r>
        <w:rPr>
          <w:rFonts w:hint="eastAsia"/>
        </w:rPr>
        <w:br/>
      </w:r>
      <w:r>
        <w:rPr>
          <w:rFonts w:hint="eastAsia"/>
        </w:rPr>
        <w:t>　　图 23： 汽车电子控制行业生产模式分析</w:t>
      </w:r>
      <w:r>
        <w:rPr>
          <w:rFonts w:hint="eastAsia"/>
        </w:rPr>
        <w:br/>
      </w:r>
      <w:r>
        <w:rPr>
          <w:rFonts w:hint="eastAsia"/>
        </w:rPr>
        <w:t>　　图 24： 汽车电子控制行业销售模式分析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中国汽车电子控制产能、产量、产能利用率及发展趋势（2021-2032）&amp;（千个）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中国汽车电子控制产量、市场需求量及发展趋势（2021-2032）&amp;（千个）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a102cfe8d4d7e" w:history="1">
        <w:r>
          <w:rPr>
            <w:rStyle w:val="Hyperlink"/>
          </w:rPr>
          <w:t>2026-2032年中国汽车电子控制市场调研及发展前景预测报告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a102cfe8d4d7e" w:history="1">
        <w:r>
          <w:rPr>
            <w:rStyle w:val="Hyperlink"/>
          </w:rPr>
          <w:t>https://www.20087.com/2/32/QiCheDianZiKongZhiFaZhanQianJing.html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电子企业、汽车电子控制技术、智能交通系统、汽车电子控制装置、目前最新电控系统有哪些、汽车电子控制技术的发展趋势、电控系统主要负责汽车的什么、汽车电子控制系统工作原理、汽车电子方面的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cc3eea9f547c3" w:history="1">
      <w:r>
        <w:rPr>
          <w:rStyle w:val="Hyperlink"/>
        </w:rPr>
        <w:t>2026-2032年中国汽车电子控制市场调研及发展前景预测报告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QiCheDianZiKongZhiFaZhanQianJing.html" TargetMode="External" Id="R0eaa102cfe8d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QiCheDianZiKongZhiFaZhanQianJing.html" TargetMode="External" Id="Rbb5cc3eea9f5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2025-11-26T01:25:34Z</dcterms:created>
  <dcterms:modified xsi:type="dcterms:W3CDTF">2025-11-26T02:25:34Z</dcterms:modified>
  <dc:subject>2026-2032年中国汽车电子控制市场调研及发展前景预测报告</dc:subject>
  <dc:title>2026-2032年中国汽车电子控制市场调研及发展前景预测报告</dc:title>
  <cp:keywords>2026-2032年中国汽车电子控制市场调研及发展前景预测报告</cp:keywords>
  <dc:description>2026-2032年中国汽车电子控制市场调研及发展前景预测报告</dc:description>
</cp:coreProperties>
</file>