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12a838d07455e" w:history="1">
              <w:r>
                <w:rPr>
                  <w:rStyle w:val="Hyperlink"/>
                </w:rPr>
                <w:t>2025-2031年中国船舶天线行业发展调研与前景趋势预测报告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12a838d07455e" w:history="1">
              <w:r>
                <w:rPr>
                  <w:rStyle w:val="Hyperlink"/>
                </w:rPr>
                <w:t>2025-2031年中国船舶天线行业发展调研与前景趋势预测报告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12a838d07455e" w:history="1">
                <w:r>
                  <w:rPr>
                    <w:rStyle w:val="Hyperlink"/>
                  </w:rPr>
                  <w:t>https://www.20087.com/2/02/ChuanBoTianXianHangYeQianJing.html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天线是海上通信与导航系统的重要组成部分，广泛应用于商船、渔船、军舰及海洋工程平台等各类水上载体。其主要功能包括无线电通信、卫星定位、自动识别（AIS）、雷达探测等，直接影响航行安全与信息交互效率。近年来，随着全球航运业数字化、智能化水平的提升，船舶天线在多频段兼容性、抗干扰能力、耐腐蚀性能等方面持续优化，部分高端产品已实现宽带化、小型化和集成化设计。目前，主流类型包括鞭状天线、螺旋天线、平板天线及相控阵天线，适应不同海况与通信需求。然而，行业内仍存在产品标准不统一、中低端市场同质化严重、核心技术依赖进口等问题。</w:t>
      </w:r>
      <w:r>
        <w:rPr>
          <w:rFonts w:hint="eastAsia"/>
        </w:rPr>
        <w:br/>
      </w:r>
      <w:r>
        <w:rPr>
          <w:rFonts w:hint="eastAsia"/>
        </w:rPr>
        <w:t>　　未来，船舶天线的发展将更加注重多功能集成与智能网络融合。一方面，随着5G海上覆盖、低轨卫星通信、物联网远程监控等技术的推进，船舶天线需支持更宽频率范围与更高数据传输速率，推动新型材料（如陶瓷基复合材料）与先进制造工艺的应用；另一方面，智能化将成为发展重点，具备自适应调谐、状态监测、远程诊断等功能的智能天线系统将逐步普及。此外，在绿色航运理念引导下，轻量化、高可靠性和环境友好型天线也将获得更大发展空间。预计船舶天线将在技术升级、应用场景拓展与系统协同方面实现持续演进，成为现代海上通信基础设施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12a838d07455e" w:history="1">
        <w:r>
          <w:rPr>
            <w:rStyle w:val="Hyperlink"/>
          </w:rPr>
          <w:t>2025-2031年中国船舶天线行业发展调研与前景趋势预测报告</w:t>
        </w:r>
      </w:hyperlink>
      <w:r>
        <w:rPr>
          <w:rFonts w:hint="eastAsia"/>
        </w:rPr>
        <w:t>》以专业、科学的视角，系统分析了船舶天线行业的市场规模、供需状况和竞争格局，梳理了船舶天线技术发展水平和未来方向。报告对船舶天线行业发展趋势做出客观预测，评估了市场增长空间和潜在风险，并分析了重点船舶天线企业的经营情况和市场表现。结合政策环境和消费需求变化，为投资者和企业提供船舶天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船舶天线行业概述</w:t>
      </w:r>
      <w:r>
        <w:rPr>
          <w:rFonts w:hint="eastAsia"/>
        </w:rPr>
        <w:br/>
      </w:r>
      <w:r>
        <w:rPr>
          <w:rFonts w:hint="eastAsia"/>
        </w:rPr>
        <w:t>　　第一节 船舶天线定义与分类</w:t>
      </w:r>
      <w:r>
        <w:rPr>
          <w:rFonts w:hint="eastAsia"/>
        </w:rPr>
        <w:br/>
      </w:r>
      <w:r>
        <w:rPr>
          <w:rFonts w:hint="eastAsia"/>
        </w:rPr>
        <w:t>　　第二节 船舶天线应用领域</w:t>
      </w:r>
      <w:r>
        <w:rPr>
          <w:rFonts w:hint="eastAsia"/>
        </w:rPr>
        <w:br/>
      </w:r>
      <w:r>
        <w:rPr>
          <w:rFonts w:hint="eastAsia"/>
        </w:rPr>
        <w:t>　　第三节 船舶天线行业经济指标分析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一、国内船舶天线产能及利用情况</w:t>
      </w:r>
      <w:r>
        <w:rPr>
          <w:rFonts w:hint="eastAsia"/>
        </w:rPr>
        <w:br/>
      </w:r>
      <w:r>
        <w:rPr>
          <w:rFonts w:hint="eastAsia"/>
        </w:rPr>
        <w:t>　　　　二、船舶天线产能扩张与投资动态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三、2025-2031年船舶天线产量预测</w:t>
      </w:r>
      <w:r>
        <w:rPr>
          <w:rFonts w:hint="eastAsia"/>
        </w:rPr>
        <w:br/>
      </w:r>
      <w:r>
        <w:rPr>
          <w:rFonts w:hint="eastAsia"/>
        </w:rPr>
        <w:t>　　第三节 2025-2031年船舶天线市场需求与销售分析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一、2024-2025年船舶天线行业需求现状</w:t>
      </w:r>
      <w:r>
        <w:rPr>
          <w:rFonts w:hint="eastAsia"/>
        </w:rPr>
        <w:br/>
      </w:r>
      <w:r>
        <w:rPr>
          <w:rFonts w:hint="eastAsia"/>
        </w:rPr>
        <w:t>　　　　二、船舶天线客户群体与需求特点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2019-2024年中国船舶天线行业规模情况</w:t>
      </w:r>
      <w:r>
        <w:rPr>
          <w:rFonts w:hint="eastAsia"/>
        </w:rPr>
        <w:br/>
      </w:r>
      <w:r>
        <w:rPr>
          <w:rFonts w:hint="eastAsia"/>
        </w:rPr>
        <w:t>　　　　一、船舶天线行业企业数量规模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一、船舶天线行业盈利能力</w:t>
      </w:r>
      <w:r>
        <w:rPr>
          <w:rFonts w:hint="eastAsia"/>
        </w:rPr>
        <w:br/>
      </w:r>
      <w:r>
        <w:rPr>
          <w:rFonts w:hint="eastAsia"/>
        </w:rPr>
        <w:t>　　　　二、船舶天线行业偿债能力</w:t>
      </w:r>
      <w:r>
        <w:rPr>
          <w:rFonts w:hint="eastAsia"/>
        </w:rPr>
        <w:br/>
      </w:r>
      <w:r>
        <w:rPr>
          <w:rFonts w:hint="eastAsia"/>
        </w:rPr>
        <w:t>　　　　三、船舶天线行业营运能力</w:t>
      </w:r>
      <w:r>
        <w:rPr>
          <w:rFonts w:hint="eastAsia"/>
        </w:rPr>
        <w:br/>
      </w:r>
      <w:r>
        <w:rPr>
          <w:rFonts w:hint="eastAsia"/>
        </w:rPr>
        <w:t>　　　　四、船舶天线行业发展能力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中国船舶天线行业竞争格局分析</w:t>
      </w:r>
      <w:r>
        <w:rPr>
          <w:rFonts w:hint="eastAsia"/>
        </w:rPr>
        <w:br/>
      </w:r>
      <w:r>
        <w:rPr>
          <w:rFonts w:hint="eastAsia"/>
        </w:rPr>
        <w:t>　　第一节 船舶天线行业竞争格局总览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中国船舶天线行业风险与对策</w:t>
      </w:r>
      <w:r>
        <w:rPr>
          <w:rFonts w:hint="eastAsia"/>
        </w:rPr>
        <w:br/>
      </w:r>
      <w:r>
        <w:rPr>
          <w:rFonts w:hint="eastAsia"/>
        </w:rPr>
        <w:t>　　第一节 船舶天线行业SWOT分析</w:t>
      </w:r>
      <w:r>
        <w:rPr>
          <w:rFonts w:hint="eastAsia"/>
        </w:rPr>
        <w:br/>
      </w:r>
      <w:r>
        <w:rPr>
          <w:rFonts w:hint="eastAsia"/>
        </w:rPr>
        <w:t>　　　　一、船舶天线行业优势</w:t>
      </w:r>
      <w:r>
        <w:rPr>
          <w:rFonts w:hint="eastAsia"/>
        </w:rPr>
        <w:br/>
      </w:r>
      <w:r>
        <w:rPr>
          <w:rFonts w:hint="eastAsia"/>
        </w:rPr>
        <w:t>　　　　二、船舶天线行业劣势</w:t>
      </w:r>
      <w:r>
        <w:rPr>
          <w:rFonts w:hint="eastAsia"/>
        </w:rPr>
        <w:br/>
      </w:r>
      <w:r>
        <w:rPr>
          <w:rFonts w:hint="eastAsia"/>
        </w:rPr>
        <w:t>　　　　三、船舶天线市场机会</w:t>
      </w:r>
      <w:r>
        <w:rPr>
          <w:rFonts w:hint="eastAsia"/>
        </w:rPr>
        <w:br/>
      </w:r>
      <w:r>
        <w:rPr>
          <w:rFonts w:hint="eastAsia"/>
        </w:rPr>
        <w:t>　　　　四、船舶天线市场威胁</w:t>
      </w:r>
      <w:r>
        <w:rPr>
          <w:rFonts w:hint="eastAsia"/>
        </w:rPr>
        <w:br/>
      </w:r>
      <w:r>
        <w:rPr>
          <w:rFonts w:hint="eastAsia"/>
        </w:rPr>
        <w:t>　　第二节 船舶天线行业风险及对策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中智⋅林⋅船舶天线行业发展建议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船舶天线图片</w:t>
      </w:r>
      <w:r>
        <w:rPr>
          <w:rFonts w:hint="eastAsia"/>
        </w:rPr>
        <w:br/>
      </w:r>
      <w:r>
        <w:rPr>
          <w:rFonts w:hint="eastAsia"/>
        </w:rPr>
        <w:t>　　图表 船舶天线种类 分类</w:t>
      </w:r>
      <w:r>
        <w:rPr>
          <w:rFonts w:hint="eastAsia"/>
        </w:rPr>
        <w:br/>
      </w:r>
      <w:r>
        <w:rPr>
          <w:rFonts w:hint="eastAsia"/>
        </w:rPr>
        <w:t>　　图表 船舶天线用途 应用</w:t>
      </w:r>
      <w:r>
        <w:rPr>
          <w:rFonts w:hint="eastAsia"/>
        </w:rPr>
        <w:br/>
      </w:r>
      <w:r>
        <w:rPr>
          <w:rFonts w:hint="eastAsia"/>
        </w:rPr>
        <w:t>　　图表 船舶天线主要特点</w:t>
      </w:r>
      <w:r>
        <w:rPr>
          <w:rFonts w:hint="eastAsia"/>
        </w:rPr>
        <w:br/>
      </w:r>
      <w:r>
        <w:rPr>
          <w:rFonts w:hint="eastAsia"/>
        </w:rPr>
        <w:t>　　图表 船舶天线产业链分析</w:t>
      </w:r>
      <w:r>
        <w:rPr>
          <w:rFonts w:hint="eastAsia"/>
        </w:rPr>
        <w:br/>
      </w:r>
      <w:r>
        <w:rPr>
          <w:rFonts w:hint="eastAsia"/>
        </w:rPr>
        <w:t>　　图表 船舶天线政策分析</w:t>
      </w:r>
      <w:r>
        <w:rPr>
          <w:rFonts w:hint="eastAsia"/>
        </w:rPr>
        <w:br/>
      </w:r>
      <w:r>
        <w:rPr>
          <w:rFonts w:hint="eastAsia"/>
        </w:rPr>
        <w:t>　　图表 船舶天线技术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2019-2024年船舶天线行业市场容量分析</w:t>
      </w:r>
      <w:r>
        <w:rPr>
          <w:rFonts w:hint="eastAsia"/>
        </w:rPr>
        <w:br/>
      </w:r>
      <w:r>
        <w:rPr>
          <w:rFonts w:hint="eastAsia"/>
        </w:rPr>
        <w:t>　　图表 船舶天线生产现状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2019-2024年中国船舶天线行业产量及增长趋势</w:t>
      </w:r>
      <w:r>
        <w:rPr>
          <w:rFonts w:hint="eastAsia"/>
        </w:rPr>
        <w:br/>
      </w:r>
      <w:r>
        <w:rPr>
          <w:rFonts w:hint="eastAsia"/>
        </w:rPr>
        <w:t>　　图表 船舶天线行业动态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2024年中国船舶天线行业需求领域分布格局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2019-2024年中国船舶天线进口情况分析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2019-2024年中国船舶天线出口情况分析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2019-2024年中国船舶天线价格走势</w:t>
      </w:r>
      <w:r>
        <w:rPr>
          <w:rFonts w:hint="eastAsia"/>
        </w:rPr>
        <w:br/>
      </w:r>
      <w:r>
        <w:rPr>
          <w:rFonts w:hint="eastAsia"/>
        </w:rPr>
        <w:t>　　图表 2024年船舶天线成本和利润分析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**地区船舶天线行业市场需求情况</w:t>
      </w:r>
      <w:r>
        <w:rPr>
          <w:rFonts w:hint="eastAsia"/>
        </w:rPr>
        <w:br/>
      </w:r>
      <w:r>
        <w:rPr>
          <w:rFonts w:hint="eastAsia"/>
        </w:rPr>
        <w:t>　　图表 船舶天线品牌</w:t>
      </w:r>
      <w:r>
        <w:rPr>
          <w:rFonts w:hint="eastAsia"/>
        </w:rPr>
        <w:br/>
      </w:r>
      <w:r>
        <w:rPr>
          <w:rFonts w:hint="eastAsia"/>
        </w:rPr>
        <w:t>　　图表 船舶天线企业（一）概况</w:t>
      </w:r>
      <w:r>
        <w:rPr>
          <w:rFonts w:hint="eastAsia"/>
        </w:rPr>
        <w:br/>
      </w:r>
      <w:r>
        <w:rPr>
          <w:rFonts w:hint="eastAsia"/>
        </w:rPr>
        <w:t>　　图表 企业船舶天线型号 规格</w:t>
      </w:r>
      <w:r>
        <w:rPr>
          <w:rFonts w:hint="eastAsia"/>
        </w:rPr>
        <w:br/>
      </w:r>
      <w:r>
        <w:rPr>
          <w:rFonts w:hint="eastAsia"/>
        </w:rPr>
        <w:t>　　图表 船舶天线企业（一）经营分析</w:t>
      </w:r>
      <w:r>
        <w:rPr>
          <w:rFonts w:hint="eastAsia"/>
        </w:rPr>
        <w:br/>
      </w:r>
      <w:r>
        <w:rPr>
          <w:rFonts w:hint="eastAsia"/>
        </w:rPr>
        <w:t>　　图表 船舶天线企业（一）盈利能力情况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船舶天线上游现状</w:t>
      </w:r>
      <w:r>
        <w:rPr>
          <w:rFonts w:hint="eastAsia"/>
        </w:rPr>
        <w:br/>
      </w:r>
      <w:r>
        <w:rPr>
          <w:rFonts w:hint="eastAsia"/>
        </w:rPr>
        <w:t>　　图表 船舶天线下游调研</w:t>
      </w:r>
      <w:r>
        <w:rPr>
          <w:rFonts w:hint="eastAsia"/>
        </w:rPr>
        <w:br/>
      </w:r>
      <w:r>
        <w:rPr>
          <w:rFonts w:hint="eastAsia"/>
        </w:rPr>
        <w:t>　　图表 船舶天线企业（二）概况</w:t>
      </w:r>
      <w:r>
        <w:rPr>
          <w:rFonts w:hint="eastAsia"/>
        </w:rPr>
        <w:br/>
      </w:r>
      <w:r>
        <w:rPr>
          <w:rFonts w:hint="eastAsia"/>
        </w:rPr>
        <w:t>　　图表 企业船舶天线型号 规格</w:t>
      </w:r>
      <w:r>
        <w:rPr>
          <w:rFonts w:hint="eastAsia"/>
        </w:rPr>
        <w:br/>
      </w:r>
      <w:r>
        <w:rPr>
          <w:rFonts w:hint="eastAsia"/>
        </w:rPr>
        <w:t>　　图表 船舶天线企业（二）经营分析</w:t>
      </w:r>
      <w:r>
        <w:rPr>
          <w:rFonts w:hint="eastAsia"/>
        </w:rPr>
        <w:br/>
      </w:r>
      <w:r>
        <w:rPr>
          <w:rFonts w:hint="eastAsia"/>
        </w:rPr>
        <w:t>　　图表 船舶天线企业（二）盈利能力情况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船舶天线企业（二）偿债能力情况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船舶天线企业（二）运营能力情况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船舶天线企业（二）成长能力情况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船舶天线企业（三）概况</w:t>
      </w:r>
      <w:r>
        <w:rPr>
          <w:rFonts w:hint="eastAsia"/>
        </w:rPr>
        <w:br/>
      </w:r>
      <w:r>
        <w:rPr>
          <w:rFonts w:hint="eastAsia"/>
        </w:rPr>
        <w:t>　　图表 企业船舶天线型号 规格</w:t>
      </w:r>
      <w:r>
        <w:rPr>
          <w:rFonts w:hint="eastAsia"/>
        </w:rPr>
        <w:br/>
      </w:r>
      <w:r>
        <w:rPr>
          <w:rFonts w:hint="eastAsia"/>
        </w:rPr>
        <w:t>　　图表 船舶天线企业（三）经营分析</w:t>
      </w:r>
      <w:r>
        <w:rPr>
          <w:rFonts w:hint="eastAsia"/>
        </w:rPr>
        <w:br/>
      </w:r>
      <w:r>
        <w:rPr>
          <w:rFonts w:hint="eastAsia"/>
        </w:rPr>
        <w:t>　　图表 船舶天线企业（三）盈利能力情况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船舶天线企业（三）成长能力情况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船舶天线优势</w:t>
      </w:r>
      <w:r>
        <w:rPr>
          <w:rFonts w:hint="eastAsia"/>
        </w:rPr>
        <w:br/>
      </w:r>
      <w:r>
        <w:rPr>
          <w:rFonts w:hint="eastAsia"/>
        </w:rPr>
        <w:t>　　图表 船舶天线劣势</w:t>
      </w:r>
      <w:r>
        <w:rPr>
          <w:rFonts w:hint="eastAsia"/>
        </w:rPr>
        <w:br/>
      </w:r>
      <w:r>
        <w:rPr>
          <w:rFonts w:hint="eastAsia"/>
        </w:rPr>
        <w:t>　　图表 船舶天线机会</w:t>
      </w:r>
      <w:r>
        <w:rPr>
          <w:rFonts w:hint="eastAsia"/>
        </w:rPr>
        <w:br/>
      </w:r>
      <w:r>
        <w:rPr>
          <w:rFonts w:hint="eastAsia"/>
        </w:rPr>
        <w:t>　　图表 船舶天线威胁</w:t>
      </w:r>
      <w:r>
        <w:rPr>
          <w:rFonts w:hint="eastAsia"/>
        </w:rPr>
        <w:br/>
      </w:r>
      <w:r>
        <w:rPr>
          <w:rFonts w:hint="eastAsia"/>
        </w:rPr>
        <w:t>　　图表 2025-2031年中国船舶天线行业产能预测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2025-2031年中国船舶天线市场销售预测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2025-2031年中国船舶天线行业市场规模预测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12a838d07455e" w:history="1">
        <w:r>
          <w:rPr>
            <w:rStyle w:val="Hyperlink"/>
          </w:rPr>
          <w:t>2025-2031年中国船舶天线行业发展调研与前景趋势预测报告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12a838d07455e" w:history="1">
        <w:r>
          <w:rPr>
            <w:rStyle w:val="Hyperlink"/>
          </w:rPr>
          <w:t>https://www.20087.com/2/02/ChuanBoTianXianHangYeQianJing.html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热点：船用卫星上网设备、船舶天线种类、船用卫星电视天线故障检修、船舶天线标识要求规范、船用卫星通信设备、船舶天线防雷器、轮船图片大全图片、船舶天线辐射区标识、船用雷达天线内部图片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b87795e364d03" w:history="1">
      <w:r>
        <w:rPr>
          <w:rStyle w:val="Hyperlink"/>
        </w:rPr>
        <w:t>2025-2031年中国船舶天线行业发展调研与前景趋势预测报告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uanBoTianXianHangYeQianJing.html" TargetMode="External" Id="Rd3612a838d0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uanBoTianXianHangYeQianJing.html" TargetMode="External" Id="Rb12b87795e3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2025-05-16T01:55:24Z</dcterms:created>
  <dcterms:modified xsi:type="dcterms:W3CDTF">2025-05-16T02:55:24Z</dcterms:modified>
  <dc:subject>2025-2031年中国船舶天线行业发展调研与前景趋势预测报告</dc:subject>
  <dc:title>2025-2031年中国船舶天线行业发展调研与前景趋势预测报告</dc:title>
  <cp:keywords>2025-2031年中国船舶天线行业发展调研与前景趋势预测报告</cp:keywords>
  <dc:description>2025-2031年中国船舶天线行业发展调研与前景趋势预测报告</dc:description>
</cp:coreProperties>
</file>