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d46fb788446e" w:history="1">
              <w:r>
                <w:rPr>
                  <w:rStyle w:val="Hyperlink"/>
                </w:rPr>
                <w:t>中国铁路车辆用电缆市场现状及前景分析报告（2026-2032年）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d46fb788446e" w:history="1">
              <w:r>
                <w:rPr>
                  <w:rStyle w:val="Hyperlink"/>
                </w:rPr>
                <w:t>中国铁路车辆用电缆市场现状及前景分析报告（2026-2032年）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8d46fb788446e" w:history="1">
                <w:r>
                  <w:rPr>
                    <w:rStyle w:val="Hyperlink"/>
                  </w:rPr>
                  <w:t>https://www.20087.com/3/12/TieLuCheLiangYongDianLanDeXianZhuangYuFaZhanQianJing.html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用电缆是轨道交通关键组件，需满足高阻燃、低烟无卤、耐油耐寒、抗电磁干扰及长期弯曲疲劳等严苛要求。铁路车辆用电缆体系涵盖动力传输、信号控制、通信网络及车载电源等多个子类，材料上普遍采用交联聚烯烃、氟塑料或硅橡胶绝缘层，并通过EN 50306、TB/T等国际与行业标准认证。随着列车轻量化与智能化升级，电缆正向小外径、高载流密度与集成化方向演进，例如复合光电混合缆的应用日益增多。然而，原材料价格波动、特种护套料国产化率不高，以及跨国项目认证周期冗长，仍是产业链主要制约因素。此外，既有车辆改造中旧线缆拆除与环保回收尚未形成高效闭环。</w:t>
      </w:r>
      <w:r>
        <w:rPr>
          <w:rFonts w:hint="eastAsia"/>
        </w:rPr>
        <w:br/>
      </w:r>
      <w:r>
        <w:rPr>
          <w:rFonts w:hint="eastAsia"/>
        </w:rPr>
        <w:t>　　未来，铁路车辆用电缆将深度融入智能列车与绿色交通体系。材料创新方面，纳米改性绝缘料与生物基护套有望降低碳足迹；结构设计上，模块化线束与预成型分支将简化布线工艺、提升维修效率。在功能层面，嵌入光纤传感或温度监测导体的“智能电缆”可实现运行状态实时反馈，助力预测性维护。随着高速磁浮、市域快轨等新制式交通发展，对超高压（&gt;3kV）或高频通信电缆的需求将催生新标准。同时，全生命周期管理理念将推动建立从设计、敷设到退役回收的数字化履历系统。在全球碳中和目标下，铁路车辆用电缆不仅需保障安全可靠，更将成为轨道装备可持续竞争力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8d46fb788446e" w:history="1">
        <w:r>
          <w:rPr>
            <w:rStyle w:val="Hyperlink"/>
          </w:rPr>
          <w:t>中国铁路车辆用电缆市场现状及前景分析报告（2026-2032年）</w:t>
        </w:r>
      </w:hyperlink>
      <w:r>
        <w:rPr>
          <w:rFonts w:hint="eastAsia"/>
        </w:rPr>
        <w:t>》系统分析了铁路车辆用电缆行业的市场规模、供需动态及竞争格局，重点评估了主要铁路车辆用电缆企业的经营表现，并对铁路车辆用电缆行业未来发展趋势进行了科学预测。报告结合铁路车辆用电缆技术现状与SWOT分析，揭示了市场机遇与潜在风险。市场调研网发布的《</w:t>
      </w:r>
      <w:hyperlink r:id="R63c8d46fb788446e" w:history="1">
        <w:r>
          <w:rPr>
            <w:rStyle w:val="Hyperlink"/>
          </w:rPr>
          <w:t>中国铁路车辆用电缆市场现状及前景分析报告（2026-2032年）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铁路车辆用电缆市场概述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按照不同产品类型，铁路车辆用电缆主要可以分为如下几个类别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中国不同产品类型铁路车辆用电缆增长趋势2021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单芯电缆</w:t>
      </w:r>
      <w:r>
        <w:rPr>
          <w:rFonts w:hint="eastAsia"/>
        </w:rPr>
        <w:br/>
      </w:r>
      <w:r>
        <w:rPr>
          <w:rFonts w:hint="eastAsia"/>
        </w:rPr>
        <w:t>　　　　1.2.3 多芯电缆</w:t>
      </w:r>
      <w:r>
        <w:rPr>
          <w:rFonts w:hint="eastAsia"/>
        </w:rPr>
        <w:br/>
      </w:r>
      <w:r>
        <w:rPr>
          <w:rFonts w:hint="eastAsia"/>
        </w:rPr>
        <w:t>　　1.3 从不同应用，铁路车辆用电缆主要包括如下几个方面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中国不同应用铁路车辆用电缆增长趋势2021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铁路客车</w:t>
      </w:r>
      <w:r>
        <w:rPr>
          <w:rFonts w:hint="eastAsia"/>
        </w:rPr>
        <w:br/>
      </w:r>
      <w:r>
        <w:rPr>
          <w:rFonts w:hint="eastAsia"/>
        </w:rPr>
        <w:t>　　　　1.3.3 铁路货车</w:t>
      </w:r>
      <w:r>
        <w:rPr>
          <w:rFonts w:hint="eastAsia"/>
        </w:rPr>
        <w:br/>
      </w:r>
      <w:r>
        <w:rPr>
          <w:rFonts w:hint="eastAsia"/>
        </w:rPr>
        <w:t>　　1.4 中国铁路车辆用电缆发展现状及未来趋势（2021-2032）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中国市场铁路车辆用电缆收入及增长率（2021-2032）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中国市场铁路车辆用电缆销量及增长率（2021-2032）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中国市场主要铁路车辆用电缆厂商分析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中国市场主要厂商铁路车辆用电缆销量及市场占有率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中国市场主要厂商铁路车辆用电缆销量（2021-2026）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中国市场主要厂商铁路车辆用电缆销量市场份额（2021-2026）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中国市场主要厂商铁路车辆用电缆收入及市场占有率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中国市场主要厂商铁路车辆用电缆收入（2021-2026）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中国市场主要厂商铁路车辆用电缆收入市场份额（2021-2026）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2025年中国市场主要厂商铁路车辆用电缆收入排名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中国市场主要厂商铁路车辆用电缆价格（2021-2026）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中国市场主要厂商铁路车辆用电缆总部及产地分布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中国市场主要厂商成立时间及铁路车辆用电缆商业化日期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中国市场主要厂商铁路车辆用电缆产品类型及应用</w:t>
      </w:r>
      <w:r>
        <w:rPr>
          <w:rFonts w:hint="eastAsia"/>
        </w:rPr>
        <w:br/>
      </w:r>
      <w:r>
        <w:rPr>
          <w:rFonts w:hint="eastAsia"/>
        </w:rPr>
        <w:t>　　2.7 铁路车辆用电缆行业集中度、竞争程度分析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铁路车辆用电缆行业集中度分析：2025年中国Top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中国市场铁路车辆用电缆第一梯队、第二梯队和第三梯队厂商（品牌）及2025年市场份额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重点企业（16）在中国市场铁路车辆用电缆销量、收入、价格及毛利率（2021-2026）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不同产品类型铁路车辆用电缆分析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中国市场不同产品类型铁路车辆用电缆销量（2021-2032）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中国市场不同产品类型铁路车辆用电缆销量及市场份额（2021-2026）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中国市场不同产品类型铁路车辆用电缆销量预测（2027-2032）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中国市场不同产品类型铁路车辆用电缆规模（2021-2032）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中国市场不同产品类型铁路车辆用电缆规模及市场份额（2021-2026）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中国市场不同产品类型铁路车辆用电缆规模预测（2027-2032）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中国市场不同产品类型铁路车辆用电缆价格走势（2021-2032）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不同应用铁路车辆用电缆分析</w:t>
      </w:r>
      <w:r>
        <w:rPr>
          <w:rFonts w:hint="eastAsia"/>
        </w:rPr>
        <w:br/>
      </w:r>
      <w:r>
        <w:rPr>
          <w:rFonts w:hint="eastAsia"/>
        </w:rPr>
        <w:t>　　5.1 中国市场不同应用铁路车辆用电缆销量（2021-2032）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中国市场不同应用铁路车辆用电缆销量及市场份额（2021-2026）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中国市场不同应用铁路车辆用电缆销量预测（2027-2032）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中国市场不同应用铁路车辆用电缆规模（2021-2032）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中国市场不同应用铁路车辆用电缆规模及市场份额（2021-2026）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中国市场不同应用铁路车辆用电缆规模预测（2027-2032）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中国市场不同应用铁路车辆用电缆价格走势（2021-2032）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铁路车辆用电缆行业发展分析---发展趋势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铁路车辆用电缆行业发展分析---厂商壁垒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铁路车辆用电缆行业发展分析---驱动因素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铁路车辆用电缆行业发展分析---制约因素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铁路车辆用电缆中国企业SWOT分析</w:t>
      </w:r>
      <w:r>
        <w:rPr>
          <w:rFonts w:hint="eastAsia"/>
        </w:rPr>
        <w:br/>
      </w:r>
      <w:r>
        <w:rPr>
          <w:rFonts w:hint="eastAsia"/>
        </w:rPr>
        <w:t>　　6.6 铁路车辆用电缆行业发展分析---行业政策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铁路车辆用电缆行业产业链简介</w:t>
      </w:r>
      <w:r>
        <w:rPr>
          <w:rFonts w:hint="eastAsia"/>
        </w:rPr>
        <w:br/>
      </w:r>
      <w:r>
        <w:rPr>
          <w:rFonts w:hint="eastAsia"/>
        </w:rPr>
        <w:t>　　7.2 铁路车辆用电缆产业链分析-上游</w:t>
      </w:r>
      <w:r>
        <w:rPr>
          <w:rFonts w:hint="eastAsia"/>
        </w:rPr>
        <w:br/>
      </w:r>
      <w:r>
        <w:rPr>
          <w:rFonts w:hint="eastAsia"/>
        </w:rPr>
        <w:t>　　7.3 铁路车辆用电缆产业链分析-中游</w:t>
      </w:r>
      <w:r>
        <w:rPr>
          <w:rFonts w:hint="eastAsia"/>
        </w:rPr>
        <w:br/>
      </w:r>
      <w:r>
        <w:rPr>
          <w:rFonts w:hint="eastAsia"/>
        </w:rPr>
        <w:t>　　7.4 铁路车辆用电缆产业链分析-下游</w:t>
      </w:r>
      <w:r>
        <w:rPr>
          <w:rFonts w:hint="eastAsia"/>
        </w:rPr>
        <w:br/>
      </w:r>
      <w:r>
        <w:rPr>
          <w:rFonts w:hint="eastAsia"/>
        </w:rPr>
        <w:t>　　7.5 铁路车辆用电缆行业采购模式</w:t>
      </w:r>
      <w:r>
        <w:rPr>
          <w:rFonts w:hint="eastAsia"/>
        </w:rPr>
        <w:br/>
      </w:r>
      <w:r>
        <w:rPr>
          <w:rFonts w:hint="eastAsia"/>
        </w:rPr>
        <w:t>　　7.6 铁路车辆用电缆行业生产模式</w:t>
      </w:r>
      <w:r>
        <w:rPr>
          <w:rFonts w:hint="eastAsia"/>
        </w:rPr>
        <w:br/>
      </w:r>
      <w:r>
        <w:rPr>
          <w:rFonts w:hint="eastAsia"/>
        </w:rPr>
        <w:t>　　7.7 铁路车辆用电缆行业销售模式及销售渠道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中国本土铁路车辆用电缆产能、产量分析</w:t>
      </w:r>
      <w:r>
        <w:rPr>
          <w:rFonts w:hint="eastAsia"/>
        </w:rPr>
        <w:br/>
      </w:r>
      <w:r>
        <w:rPr>
          <w:rFonts w:hint="eastAsia"/>
        </w:rPr>
        <w:t>　　8.1 中国铁路车辆用电缆供需现状及预测（2021-2032）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中国铁路车辆用电缆产能、产量、产能利用率及发展趋势（2021-2032）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中国铁路车辆用电缆产量、市场需求量及发展趋势（2021-2032）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中国铁路车辆用电缆进出口分析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中国市场铁路车辆用电缆主要进口来源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中国市场铁路车辆用电缆主要出口目的地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不同产品类型铁路车辆用电缆市场规模2021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不同应用铁路车辆用电缆市场规模2021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中国市场主要厂商铁路车辆用电缆销量（2021-2026）&amp;（千米）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中国市场主要厂商铁路车辆用电缆销量市场份额（2021-2026）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中国市场主要厂商铁路车辆用电缆收入（2021-2026）&amp;（万元）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中国市场主要厂商铁路车辆用电缆收入份额（2021-2026）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2025年中国主要生产商铁路车辆用电缆收入排名（万元）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中国市场主要厂商铁路车辆用电缆价格（2021-2026）&amp;（元/米）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中国市场主要厂商铁路车辆用电缆总部及产地分布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中国市场主要厂商成立时间及铁路车辆用电缆商业化日期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中国市场主要厂商铁路车辆用电缆产品类型及应用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2025年中国市场铁路车辆用电缆主要厂商市场地位（第一梯队、第二梯队和第三梯队）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铁路车辆用电缆市场投资、并购等现状分析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铁路车辆用电缆生产基地、总部、竞争对手及市场地位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铁路车辆用电缆产品规格、参数及市场应用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铁路车辆用电缆销量（千米）、收入（万元）、价格（元/米）及毛利率（2021-2026）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中国市场不同产品类型铁路车辆用电缆销量（2021-2026）&amp;（千米）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中国市场不同产品类型铁路车辆用电缆销量市场份额（2021-2026）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中国市场不同产品类型铁路车辆用电缆销量预测（2027-2032）&amp;（千米）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中国市场不同产品类型铁路车辆用电缆销量市场份额预测（2027-2032）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中国市场不同产品类型铁路车辆用电缆规模（2021-2026）&amp;（万元）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中国市场不同产品类型铁路车辆用电缆规模市场份额（2021-2026）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中国市场不同产品类型铁路车辆用电缆规模预测（2027-2032）&amp;（万元）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中国市场不同产品类型铁路车辆用电缆规模市场份额预测（2027-2032）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中国市场不同应用铁路车辆用电缆销量（2021-2026）&amp;（千米）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中国市场不同应用铁路车辆用电缆销量市场份额（2021-2026）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中国市场不同应用铁路车辆用电缆销量预测（2027-2032）&amp;（千米）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中国市场不同应用铁路车辆用电缆销量市场份额预测（2027-2032）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中国市场不同应用铁路车辆用电缆规模（2021-2026）&amp;（万元）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中国市场不同应用铁路车辆用电缆规模市场份额（2021-2026）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中国市场不同应用铁路车辆用电缆规模预测（2027-2032）&amp;（万元）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中国市场不同应用铁路车辆用电缆规模市场份额预测（2027-2032）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铁路车辆用电缆行业发展分析---发展趋势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铁路车辆用电缆行业发展分析---厂商壁垒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铁路车辆用电缆行业发展分析---驱动因素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铁路车辆用电缆行业发展分析---制约因素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铁路车辆用电缆行业相关重点政策一览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铁路车辆用电缆行业供应链分析</w:t>
      </w:r>
      <w:r>
        <w:rPr>
          <w:rFonts w:hint="eastAsia"/>
        </w:rPr>
        <w:br/>
      </w:r>
      <w:r>
        <w:rPr>
          <w:rFonts w:hint="eastAsia"/>
        </w:rPr>
        <w:t>　　表 116： 铁路车辆用电缆上游原料供应商</w:t>
      </w:r>
      <w:r>
        <w:rPr>
          <w:rFonts w:hint="eastAsia"/>
        </w:rPr>
        <w:br/>
      </w:r>
      <w:r>
        <w:rPr>
          <w:rFonts w:hint="eastAsia"/>
        </w:rPr>
        <w:t>　　表 117： 铁路车辆用电缆行业主要下游客户</w:t>
      </w:r>
      <w:r>
        <w:rPr>
          <w:rFonts w:hint="eastAsia"/>
        </w:rPr>
        <w:br/>
      </w:r>
      <w:r>
        <w:rPr>
          <w:rFonts w:hint="eastAsia"/>
        </w:rPr>
        <w:t>　　表 118： 铁路车辆用电缆典型经销商</w:t>
      </w:r>
      <w:r>
        <w:rPr>
          <w:rFonts w:hint="eastAsia"/>
        </w:rPr>
        <w:br/>
      </w:r>
      <w:r>
        <w:rPr>
          <w:rFonts w:hint="eastAsia"/>
        </w:rPr>
        <w:t>　　表 119： 中国铁路车辆用电缆产量、销量、进口量及出口量（2021-2026）&amp;（千米）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中国铁路车辆用电缆产量、销量、进口量及出口量预测（2027-2032）&amp;（千米）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中国市场铁路车辆用电缆主要进口来源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中国市场铁路车辆用电缆主要出口目的地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铁路车辆用电缆产品图片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中国不同产品类型铁路车辆用电缆市场规模市场份额2025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单芯电缆产品图片</w:t>
      </w:r>
      <w:r>
        <w:rPr>
          <w:rFonts w:hint="eastAsia"/>
        </w:rPr>
        <w:br/>
      </w:r>
      <w:r>
        <w:rPr>
          <w:rFonts w:hint="eastAsia"/>
        </w:rPr>
        <w:t>　　图 4： 多芯电缆产品图片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中国不同应用铁路车辆用电缆市场份额2025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铁路客车</w:t>
      </w:r>
      <w:r>
        <w:rPr>
          <w:rFonts w:hint="eastAsia"/>
        </w:rPr>
        <w:br/>
      </w:r>
      <w:r>
        <w:rPr>
          <w:rFonts w:hint="eastAsia"/>
        </w:rPr>
        <w:t>　　图 7： 铁路货车</w:t>
      </w:r>
      <w:r>
        <w:rPr>
          <w:rFonts w:hint="eastAsia"/>
        </w:rPr>
        <w:br/>
      </w:r>
      <w:r>
        <w:rPr>
          <w:rFonts w:hint="eastAsia"/>
        </w:rPr>
        <w:t>　　图 8： 中国市场铁路车辆用电缆市场规模，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中国市场铁路车辆用电缆收入及增长率（2021-2032）&amp;（万元）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中国市场铁路车辆用电缆销量及增长率（2021-2032）&amp;（千米）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2025年中国市场主要厂商铁路车辆用电缆销量市场份额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2025年中国市场主要厂商铁路车辆用电缆收入市场份额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2025年中国市场前五大厂商铁路车辆用电缆市场份额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2025年中国市场铁路车辆用电缆第一梯队、第二梯队和第三梯队厂商（品牌）及市场份额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中国市场不同产品类型铁路车辆用电缆价格走势（2021-2032）&amp;（元/米）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16： 中国市场不同应用铁路车辆用电缆价格走势（2021-2032）&amp;（元/米）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铁路车辆用电缆中国企业SWOT分析</w:t>
      </w:r>
      <w:r>
        <w:rPr>
          <w:rFonts w:hint="eastAsia"/>
        </w:rPr>
        <w:br/>
      </w:r>
      <w:r>
        <w:rPr>
          <w:rFonts w:hint="eastAsia"/>
        </w:rPr>
        <w:t>　　图 18： 铁路车辆用电缆产业链</w:t>
      </w:r>
      <w:r>
        <w:rPr>
          <w:rFonts w:hint="eastAsia"/>
        </w:rPr>
        <w:br/>
      </w:r>
      <w:r>
        <w:rPr>
          <w:rFonts w:hint="eastAsia"/>
        </w:rPr>
        <w:t>　　图 19： 铁路车辆用电缆行业采购模式分析</w:t>
      </w:r>
      <w:r>
        <w:rPr>
          <w:rFonts w:hint="eastAsia"/>
        </w:rPr>
        <w:br/>
      </w:r>
      <w:r>
        <w:rPr>
          <w:rFonts w:hint="eastAsia"/>
        </w:rPr>
        <w:t>　　图 20： 铁路车辆用电缆行业生产模式分析</w:t>
      </w:r>
      <w:r>
        <w:rPr>
          <w:rFonts w:hint="eastAsia"/>
        </w:rPr>
        <w:br/>
      </w:r>
      <w:r>
        <w:rPr>
          <w:rFonts w:hint="eastAsia"/>
        </w:rPr>
        <w:t>　　图 21： 铁路车辆用电缆行业销售模式分析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中国铁路车辆用电缆产能、产量、产能利用率及发展趋势（2021-2032）&amp;（千米）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中国铁路车辆用电缆产量、市场需求量及发展趋势（2021-2032）&amp;（千米）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d46fb788446e" w:history="1">
        <w:r>
          <w:rPr>
            <w:rStyle w:val="Hyperlink"/>
          </w:rPr>
          <w:t>中国铁路车辆用电缆市场现状及前景分析报告（2026-2032年）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8d46fb788446e" w:history="1">
        <w:r>
          <w:rPr>
            <w:rStyle w:val="Hyperlink"/>
          </w:rPr>
          <w:t>https://www.20087.com/3/12/TieLuCheLiangYongDianLanDeXianZhuangYuFaZhanQianJing.html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热点：船用电缆、铁路车辆电缆防啮齿的标准、行车专用拖拽电缆型号、铁道客车电缆、行车专用电缆规格型号、铁路电力电缆、铁路信号电缆型号及字母、铁路电力电缆敷设规范、高铁用什么电缆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01e1173134a57" w:history="1">
      <w:r>
        <w:rPr>
          <w:rStyle w:val="Hyperlink"/>
        </w:rPr>
        <w:t>中国铁路车辆用电缆市场现状及前景分析报告（2026-2032年）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ieLuCheLiangYongDianLanDeXianZhuangYuFaZhanQianJing.html" TargetMode="External" Id="R63c8d46fb788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ieLuCheLiangYongDianLanDeXianZhuangYuFaZhanQianJing.html" TargetMode="External" Id="Rdf001e11731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2026-01-14T05:14:44Z</dcterms:created>
  <dcterms:modified xsi:type="dcterms:W3CDTF">2026-01-14T06:14:44Z</dcterms:modified>
  <dc:subject>中国铁路车辆用电缆市场现状及前景分析报告（2026-2032年）</dc:subject>
  <dc:title>中国铁路车辆用电缆市场现状及前景分析报告（2026-2032年）</dc:title>
  <cp:keywords>中国铁路车辆用电缆市场现状及前景分析报告（2026-2032年）</cp:keywords>
  <dc:description>中国铁路车辆用电缆市场现状及前景分析报告（2026-2032年）</dc:description>
</cp:coreProperties>
</file>