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783010ec4475e" w:history="1">
              <w:r>
                <w:rPr>
                  <w:rStyle w:val="Hyperlink"/>
                </w:rPr>
                <w:t>2025-2031年中国呼叫中心行业现状全面调研与发展前景分析报告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783010ec4475e" w:history="1">
              <w:r>
                <w:rPr>
                  <w:rStyle w:val="Hyperlink"/>
                </w:rPr>
                <w:t>2025-2031年中国呼叫中心行业现状全面调研与发展前景分析报告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783010ec4475e" w:history="1">
                <w:r>
                  <w:rPr>
                    <w:rStyle w:val="Hyperlink"/>
                  </w:rPr>
                  <w:t>https://www.20087.com/5/72/HuJiaoZhongXinDeFaZhanQianJing.html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行业经历了从传统电话服务到多渠道沟通平台的转变。随着云计算、人工智能和大数据技术的应用，现代呼叫中心能够提供语音、短信、电子邮件、社交媒体等多种渠道的客户服务。自动化和智能化技术，如聊天机器人、语音识别和情绪分析，提高了服务效率和客户满意度。同时，外包呼叫中心服务市场也在全球范围内迅速成长，成为许多企业优化成本和提升服务质量的选择。</w:t>
      </w:r>
      <w:r>
        <w:rPr>
          <w:rFonts w:hint="eastAsia"/>
        </w:rPr>
        <w:br/>
      </w:r>
      <w:r>
        <w:rPr>
          <w:rFonts w:hint="eastAsia"/>
        </w:rPr>
        <w:t>　　未来，呼叫中心将更加依赖于人工智能和自动化技术，以实现更加个性化和高效的服务。自然语言处理和机器学习将被广泛应用于客户交互中，以提供即时和准确的解决方案。此外，随着物联网的普及，呼叫中心将整合更多设备和服务的数据，为客户提供无缝的多渠道体验。企业还将更加注重数据分析，利用客户反馈和行为数据优化服务流程和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783010ec4475e" w:history="1">
        <w:r>
          <w:rPr>
            <w:rStyle w:val="Hyperlink"/>
          </w:rPr>
          <w:t>2025-2031年中国呼叫中心行业现状全面调研与发展前景分析报告</w:t>
        </w:r>
      </w:hyperlink>
      <w:r>
        <w:rPr>
          <w:rFonts w:hint="eastAsia"/>
        </w:rPr>
        <w:t>》依托权威数据资源与长期市场监测，系统分析了呼叫中心行业的市场规模、市场需求及产业链结构，深入探讨了呼叫中心价格变动与细分市场特征。报告科学预测了呼叫中心市场前景及未来发展趋势，重点剖析了行业集中度、竞争格局及重点企业的市场地位，并通过SWOT分析揭示了呼叫中心行业机遇与潜在风险。报告为投资者及业内企业提供了全面的市场洞察与决策参考，助力把握呼叫中心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中.智.林.呼叫中心产业发展综述</w:t>
      </w:r>
      <w:r>
        <w:rPr>
          <w:rFonts w:hint="eastAsia"/>
        </w:rPr>
        <w:br/>
      </w:r>
      <w:r>
        <w:rPr>
          <w:rFonts w:hint="eastAsia"/>
        </w:rPr>
        <w:t>　　1.1 呼叫中心界定及形态概述</w:t>
      </w:r>
      <w:r>
        <w:rPr>
          <w:rFonts w:hint="eastAsia"/>
        </w:rPr>
        <w:br/>
      </w:r>
      <w:r>
        <w:rPr>
          <w:rFonts w:hint="eastAsia"/>
        </w:rPr>
        <w:t>　　1.1.1 呼叫中心定义</w:t>
      </w:r>
      <w:r>
        <w:rPr>
          <w:rFonts w:hint="eastAsia"/>
        </w:rPr>
        <w:br/>
      </w:r>
      <w:r>
        <w:rPr>
          <w:rFonts w:hint="eastAsia"/>
        </w:rPr>
        <w:t>　　1.1.2 呼叫中心分类</w:t>
      </w:r>
      <w:r>
        <w:rPr>
          <w:rFonts w:hint="eastAsia"/>
        </w:rPr>
        <w:br/>
      </w:r>
      <w:r>
        <w:rPr>
          <w:rFonts w:hint="eastAsia"/>
        </w:rPr>
        <w:t>　　1.1.3 呼叫中心功能</w:t>
      </w:r>
      <w:r>
        <w:rPr>
          <w:rFonts w:hint="eastAsia"/>
        </w:rPr>
        <w:br/>
      </w:r>
      <w:r>
        <w:rPr>
          <w:rFonts w:hint="eastAsia"/>
        </w:rPr>
        <w:t>　　1.1.4 呼叫中心存在形态</w:t>
      </w:r>
      <w:r>
        <w:rPr>
          <w:rFonts w:hint="eastAsia"/>
        </w:rPr>
        <w:br/>
      </w:r>
      <w:r>
        <w:rPr>
          <w:rFonts w:hint="eastAsia"/>
        </w:rPr>
        <w:t>　　1.2 呼叫中心成本构成分析</w:t>
      </w:r>
      <w:r>
        <w:rPr>
          <w:rFonts w:hint="eastAsia"/>
        </w:rPr>
        <w:br/>
      </w:r>
      <w:r>
        <w:rPr>
          <w:rFonts w:hint="eastAsia"/>
        </w:rPr>
        <w:t>　　1.2.1 构建成本</w:t>
      </w:r>
      <w:r>
        <w:rPr>
          <w:rFonts w:hint="eastAsia"/>
        </w:rPr>
        <w:br/>
      </w:r>
      <w:r>
        <w:rPr>
          <w:rFonts w:hint="eastAsia"/>
        </w:rPr>
        <w:t>　　1.2.2 维护成本</w:t>
      </w:r>
      <w:r>
        <w:rPr>
          <w:rFonts w:hint="eastAsia"/>
        </w:rPr>
        <w:br/>
      </w:r>
      <w:r>
        <w:rPr>
          <w:rFonts w:hint="eastAsia"/>
        </w:rPr>
        <w:t>　　1.2.3 运营成本</w:t>
      </w:r>
      <w:r>
        <w:rPr>
          <w:rFonts w:hint="eastAsia"/>
        </w:rPr>
        <w:br/>
      </w:r>
      <w:r>
        <w:rPr>
          <w:rFonts w:hint="eastAsia"/>
        </w:rPr>
        <w:t>　　1.2.4 人力成本</w:t>
      </w:r>
      <w:r>
        <w:rPr>
          <w:rFonts w:hint="eastAsia"/>
        </w:rPr>
        <w:br/>
      </w:r>
      <w:r>
        <w:rPr>
          <w:rFonts w:hint="eastAsia"/>
        </w:rPr>
        <w:t>　　1.3 呼叫中心产业市场主体分析</w:t>
      </w:r>
      <w:r>
        <w:rPr>
          <w:rFonts w:hint="eastAsia"/>
        </w:rPr>
        <w:br/>
      </w:r>
      <w:r>
        <w:rPr>
          <w:rFonts w:hint="eastAsia"/>
        </w:rPr>
        <w:t>　　1.3.1 重点行业及企业的用户</w:t>
      </w:r>
      <w:r>
        <w:rPr>
          <w:rFonts w:hint="eastAsia"/>
        </w:rPr>
        <w:br/>
      </w:r>
      <w:r>
        <w:rPr>
          <w:rFonts w:hint="eastAsia"/>
        </w:rPr>
        <w:t>　　1.3.2 软硬件产品商</w:t>
      </w:r>
      <w:r>
        <w:rPr>
          <w:rFonts w:hint="eastAsia"/>
        </w:rPr>
        <w:br/>
      </w:r>
      <w:r>
        <w:rPr>
          <w:rFonts w:hint="eastAsia"/>
        </w:rPr>
        <w:t>　　1.3.3 系统集成商</w:t>
      </w:r>
      <w:r>
        <w:rPr>
          <w:rFonts w:hint="eastAsia"/>
        </w:rPr>
        <w:br/>
      </w:r>
      <w:r>
        <w:rPr>
          <w:rFonts w:hint="eastAsia"/>
        </w:rPr>
        <w:t>　　1.3.4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（4）经营情况及业绩</w:t>
      </w:r>
      <w:r>
        <w:rPr>
          <w:rFonts w:hint="eastAsia"/>
        </w:rPr>
        <w:br/>
      </w:r>
      <w:r>
        <w:rPr>
          <w:rFonts w:hint="eastAsia"/>
        </w:rPr>
        <w:t>　　（5）重点客户及案例</w:t>
      </w:r>
      <w:r>
        <w:rPr>
          <w:rFonts w:hint="eastAsia"/>
        </w:rPr>
        <w:br/>
      </w:r>
      <w:r>
        <w:rPr>
          <w:rFonts w:hint="eastAsia"/>
        </w:rPr>
        <w:t>　　（6）企业优劣势分析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</w:t>
      </w:r>
      <w:r>
        <w:rPr>
          <w:rFonts w:hint="eastAsia"/>
        </w:rPr>
        <w:br/>
      </w:r>
      <w:r>
        <w:rPr>
          <w:rFonts w:hint="eastAsia"/>
        </w:rPr>
        <w:t>　　4.1.2 北京九五太维资讯有限公司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（5）企业主要呼叫中心</w:t>
      </w:r>
      <w:r>
        <w:rPr>
          <w:rFonts w:hint="eastAsia"/>
        </w:rPr>
        <w:br/>
      </w:r>
      <w:r>
        <w:rPr>
          <w:rFonts w:hint="eastAsia"/>
        </w:rPr>
        <w:t>　　（6）企业优劣势分析</w:t>
      </w:r>
      <w:r>
        <w:rPr>
          <w:rFonts w:hint="eastAsia"/>
        </w:rPr>
        <w:br/>
      </w:r>
      <w:r>
        <w:rPr>
          <w:rFonts w:hint="eastAsia"/>
        </w:rPr>
        <w:t>　　4.1.3 北京易才博普奥企业管理顾问有限公司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4.1.4 北京鸿联九五信息产业有限公司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4.1.5 上海易方实业有限公司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4.1.6 易宝通讯集团有限公司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4.1.7 上海飞翱集团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4.1.8 润迅通信集团有限公司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4.1.9 广州诚伯信息有限公司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4.1.10 北京九五一九零信息技术有限公司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（3）重点客户及案例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4.1.11 北京通呼叫中心有限公司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4.1.12 北京讯达赛源科技有限公司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4.1.13 深圳市翔龙通讯有限公司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4.1.14 远东网络信息技术（上海）有限公司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4.1.15 山东万声通讯实业有限公司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4.1.16 北京华铁广通电信技术有限公司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4.1.17 上海润声信息产业有限责任公司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4.1.18 江苏先锋信息科技有限公司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4.2 中国呼叫系统供应企业经营分析</w:t>
      </w:r>
      <w:r>
        <w:rPr>
          <w:rFonts w:hint="eastAsia"/>
        </w:rPr>
        <w:br/>
      </w:r>
      <w:r>
        <w:rPr>
          <w:rFonts w:hint="eastAsia"/>
        </w:rPr>
        <w:t>　　4.2.1 佳都新太科技股份有限公司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（4）经营情况及业绩</w:t>
      </w:r>
      <w:r>
        <w:rPr>
          <w:rFonts w:hint="eastAsia"/>
        </w:rPr>
        <w:br/>
      </w:r>
      <w:r>
        <w:rPr>
          <w:rFonts w:hint="eastAsia"/>
        </w:rPr>
        <w:t>　　1）主要经济指标</w:t>
      </w:r>
      <w:r>
        <w:rPr>
          <w:rFonts w:hint="eastAsia"/>
        </w:rPr>
        <w:br/>
      </w:r>
      <w:r>
        <w:rPr>
          <w:rFonts w:hint="eastAsia"/>
        </w:rPr>
        <w:t>　　2）盈利能力分析</w:t>
      </w:r>
      <w:r>
        <w:rPr>
          <w:rFonts w:hint="eastAsia"/>
        </w:rPr>
        <w:br/>
      </w:r>
      <w:r>
        <w:rPr>
          <w:rFonts w:hint="eastAsia"/>
        </w:rPr>
        <w:t>　　3）运营能力分析</w:t>
      </w:r>
      <w:r>
        <w:rPr>
          <w:rFonts w:hint="eastAsia"/>
        </w:rPr>
        <w:br/>
      </w:r>
      <w:r>
        <w:rPr>
          <w:rFonts w:hint="eastAsia"/>
        </w:rPr>
        <w:t>　　4）偿债能力分析</w:t>
      </w:r>
      <w:r>
        <w:rPr>
          <w:rFonts w:hint="eastAsia"/>
        </w:rPr>
        <w:br/>
      </w:r>
      <w:r>
        <w:rPr>
          <w:rFonts w:hint="eastAsia"/>
        </w:rPr>
        <w:t>　　5）发展能力分析</w:t>
      </w:r>
      <w:r>
        <w:rPr>
          <w:rFonts w:hint="eastAsia"/>
        </w:rPr>
        <w:br/>
      </w:r>
      <w:r>
        <w:rPr>
          <w:rFonts w:hint="eastAsia"/>
        </w:rPr>
        <w:t>　　（5）重点客户及案例</w:t>
      </w:r>
      <w:r>
        <w:rPr>
          <w:rFonts w:hint="eastAsia"/>
        </w:rPr>
        <w:br/>
      </w:r>
      <w:r>
        <w:rPr>
          <w:rFonts w:hint="eastAsia"/>
        </w:rPr>
        <w:t>　　（6）企业优劣势分析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</w:t>
      </w:r>
      <w:r>
        <w:rPr>
          <w:rFonts w:hint="eastAsia"/>
        </w:rPr>
        <w:br/>
      </w:r>
      <w:r>
        <w:rPr>
          <w:rFonts w:hint="eastAsia"/>
        </w:rPr>
        <w:t>　　4.2.2 中国台湾德鸿科技股份有限公司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4.2.3 杭州远传通信技术有限公司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4.2.4 北京讯鸟软件有限公司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（6）企业最新发展动向</w:t>
      </w:r>
      <w:r>
        <w:rPr>
          <w:rFonts w:hint="eastAsia"/>
        </w:rPr>
        <w:br/>
      </w:r>
      <w:r>
        <w:rPr>
          <w:rFonts w:hint="eastAsia"/>
        </w:rPr>
        <w:t>　　4.2.5 北京浩丰创源科技股份有限公司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（4）经营情况及业绩</w:t>
      </w:r>
      <w:r>
        <w:rPr>
          <w:rFonts w:hint="eastAsia"/>
        </w:rPr>
        <w:br/>
      </w:r>
      <w:r>
        <w:rPr>
          <w:rFonts w:hint="eastAsia"/>
        </w:rPr>
        <w:t>　　1）主要经济指标</w:t>
      </w:r>
      <w:r>
        <w:rPr>
          <w:rFonts w:hint="eastAsia"/>
        </w:rPr>
        <w:br/>
      </w:r>
      <w:r>
        <w:rPr>
          <w:rFonts w:hint="eastAsia"/>
        </w:rPr>
        <w:t>　　2）盈利能力分析</w:t>
      </w:r>
      <w:r>
        <w:rPr>
          <w:rFonts w:hint="eastAsia"/>
        </w:rPr>
        <w:br/>
      </w:r>
      <w:r>
        <w:rPr>
          <w:rFonts w:hint="eastAsia"/>
        </w:rPr>
        <w:t>　　3）运营能力分析</w:t>
      </w:r>
      <w:r>
        <w:rPr>
          <w:rFonts w:hint="eastAsia"/>
        </w:rPr>
        <w:br/>
      </w:r>
      <w:r>
        <w:rPr>
          <w:rFonts w:hint="eastAsia"/>
        </w:rPr>
        <w:t>　　4）偿债能力分析</w:t>
      </w:r>
      <w:r>
        <w:rPr>
          <w:rFonts w:hint="eastAsia"/>
        </w:rPr>
        <w:br/>
      </w:r>
      <w:r>
        <w:rPr>
          <w:rFonts w:hint="eastAsia"/>
        </w:rPr>
        <w:t>　　5）发展能力分析</w:t>
      </w:r>
      <w:r>
        <w:rPr>
          <w:rFonts w:hint="eastAsia"/>
        </w:rPr>
        <w:br/>
      </w:r>
      <w:r>
        <w:rPr>
          <w:rFonts w:hint="eastAsia"/>
        </w:rPr>
        <w:t>　　（5）重点客户及案例</w:t>
      </w:r>
      <w:r>
        <w:rPr>
          <w:rFonts w:hint="eastAsia"/>
        </w:rPr>
        <w:br/>
      </w:r>
      <w:r>
        <w:rPr>
          <w:rFonts w:hint="eastAsia"/>
        </w:rPr>
        <w:t>　　（6）企业优劣势分析</w:t>
      </w:r>
      <w:r>
        <w:rPr>
          <w:rFonts w:hint="eastAsia"/>
        </w:rPr>
        <w:br/>
      </w:r>
      <w:r>
        <w:rPr>
          <w:rFonts w:hint="eastAsia"/>
        </w:rPr>
        <w:t>　　4.2.6 北京七星蓝图科技有限公司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4.2.7 北京信普飞科科技有限公司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（3）重点客户及案例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4.2.8 北京商路通信息技术有限公司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4.2.9 北京三友亚星软件技术有限公司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（3）重点客户及案例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4.2.10 深圳市东进通讯技术股份有限公司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（6）企业最新发展动向</w:t>
      </w:r>
      <w:r>
        <w:rPr>
          <w:rFonts w:hint="eastAsia"/>
        </w:rPr>
        <w:br/>
      </w:r>
      <w:r>
        <w:rPr>
          <w:rFonts w:hint="eastAsia"/>
        </w:rPr>
        <w:t>　　4.2.11 上海井星信息科技有限公司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（6）企业最新发展动向</w:t>
      </w:r>
      <w:r>
        <w:rPr>
          <w:rFonts w:hint="eastAsia"/>
        </w:rPr>
        <w:br/>
      </w:r>
      <w:r>
        <w:rPr>
          <w:rFonts w:hint="eastAsia"/>
        </w:rPr>
        <w:t>　　4.2.12 上海实时数据软件有限公司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（3）公司营销模式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4.2.13 上海宝东信息技术有限公司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4.2.14 北京英立讯科技有限公司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（6）企业发展战略规划</w:t>
      </w:r>
      <w:r>
        <w:rPr>
          <w:rFonts w:hint="eastAsia"/>
        </w:rPr>
        <w:br/>
      </w:r>
      <w:r>
        <w:rPr>
          <w:rFonts w:hint="eastAsia"/>
        </w:rPr>
        <w:t>　　4.2.15 亿通网讯信息技术有限公司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（3）重点客户及案例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4.2.16 北京合力亿捷科技股份有限公司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（3）经营情况及业绩</w:t>
      </w:r>
      <w:r>
        <w:rPr>
          <w:rFonts w:hint="eastAsia"/>
        </w:rPr>
        <w:br/>
      </w:r>
      <w:r>
        <w:rPr>
          <w:rFonts w:hint="eastAsia"/>
        </w:rPr>
        <w:t>　　（4）重点客户及案例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4.2.17 上海声软网络技术有限公司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（3）重点客户及案例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4.2.18 北京吉亚通信工程有限公司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（4）重点客户及案例_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4.3 中国领先企业呼叫中心经营分析</w:t>
      </w:r>
      <w:r>
        <w:rPr>
          <w:rFonts w:hint="eastAsia"/>
        </w:rPr>
        <w:br/>
      </w:r>
      <w:r>
        <w:rPr>
          <w:rFonts w:hint="eastAsia"/>
        </w:rPr>
        <w:t>　　4.3.1 中国联通呼叫中心（10010）</w:t>
      </w:r>
      <w:r>
        <w:rPr>
          <w:rFonts w:hint="eastAsia"/>
        </w:rPr>
        <w:br/>
      </w:r>
      <w:r>
        <w:rPr>
          <w:rFonts w:hint="eastAsia"/>
        </w:rPr>
        <w:t>　　（1）中心运营现状</w:t>
      </w:r>
      <w:r>
        <w:rPr>
          <w:rFonts w:hint="eastAsia"/>
        </w:rPr>
        <w:br/>
      </w:r>
      <w:r>
        <w:rPr>
          <w:rFonts w:hint="eastAsia"/>
        </w:rPr>
        <w:t>　　（2）中心主要业务</w:t>
      </w:r>
      <w:r>
        <w:rPr>
          <w:rFonts w:hint="eastAsia"/>
        </w:rPr>
        <w:br/>
      </w:r>
      <w:r>
        <w:rPr>
          <w:rFonts w:hint="eastAsia"/>
        </w:rPr>
        <w:t>　　（3）特色呼叫业务</w:t>
      </w:r>
      <w:r>
        <w:rPr>
          <w:rFonts w:hint="eastAsia"/>
        </w:rPr>
        <w:br/>
      </w:r>
      <w:r>
        <w:rPr>
          <w:rFonts w:hint="eastAsia"/>
        </w:rPr>
        <w:t>　　（4）领先呼叫中心</w:t>
      </w:r>
      <w:r>
        <w:rPr>
          <w:rFonts w:hint="eastAsia"/>
        </w:rPr>
        <w:br/>
      </w:r>
      <w:r>
        <w:rPr>
          <w:rFonts w:hint="eastAsia"/>
        </w:rPr>
        <w:t>　　（5）外包呼叫分析</w:t>
      </w:r>
      <w:r>
        <w:rPr>
          <w:rFonts w:hint="eastAsia"/>
        </w:rPr>
        <w:br/>
      </w:r>
      <w:r>
        <w:rPr>
          <w:rFonts w:hint="eastAsia"/>
        </w:rPr>
        <w:t>　　（6）中心最新动向</w:t>
      </w:r>
      <w:r>
        <w:rPr>
          <w:rFonts w:hint="eastAsia"/>
        </w:rPr>
        <w:br/>
      </w:r>
      <w:r>
        <w:rPr>
          <w:rFonts w:hint="eastAsia"/>
        </w:rPr>
        <w:t>　　4.3.2 中国电信呼叫中心（10000）</w:t>
      </w:r>
      <w:r>
        <w:rPr>
          <w:rFonts w:hint="eastAsia"/>
        </w:rPr>
        <w:br/>
      </w:r>
      <w:r>
        <w:rPr>
          <w:rFonts w:hint="eastAsia"/>
        </w:rPr>
        <w:t>　　（1）中心运营现状</w:t>
      </w:r>
      <w:r>
        <w:rPr>
          <w:rFonts w:hint="eastAsia"/>
        </w:rPr>
        <w:br/>
      </w:r>
      <w:r>
        <w:rPr>
          <w:rFonts w:hint="eastAsia"/>
        </w:rPr>
        <w:t>　　（2）中心主要业务</w:t>
      </w:r>
      <w:r>
        <w:rPr>
          <w:rFonts w:hint="eastAsia"/>
        </w:rPr>
        <w:br/>
      </w:r>
      <w:r>
        <w:rPr>
          <w:rFonts w:hint="eastAsia"/>
        </w:rPr>
        <w:t>　　（3）领先呼叫中心</w:t>
      </w:r>
      <w:r>
        <w:rPr>
          <w:rFonts w:hint="eastAsia"/>
        </w:rPr>
        <w:br/>
      </w:r>
      <w:r>
        <w:rPr>
          <w:rFonts w:hint="eastAsia"/>
        </w:rPr>
        <w:t>　　（4）外包呼叫分析</w:t>
      </w:r>
      <w:r>
        <w:rPr>
          <w:rFonts w:hint="eastAsia"/>
        </w:rPr>
        <w:br/>
      </w:r>
      <w:r>
        <w:rPr>
          <w:rFonts w:hint="eastAsia"/>
        </w:rPr>
        <w:t>　　（5）中心未来规划</w:t>
      </w:r>
      <w:r>
        <w:rPr>
          <w:rFonts w:hint="eastAsia"/>
        </w:rPr>
        <w:br/>
      </w:r>
      <w:r>
        <w:rPr>
          <w:rFonts w:hint="eastAsia"/>
        </w:rPr>
        <w:t>　　（6）中心最新动向</w:t>
      </w:r>
      <w:r>
        <w:rPr>
          <w:rFonts w:hint="eastAsia"/>
        </w:rPr>
        <w:br/>
      </w:r>
      <w:r>
        <w:rPr>
          <w:rFonts w:hint="eastAsia"/>
        </w:rPr>
        <w:t>　　4.3.3 中国移动呼叫中心（10086）</w:t>
      </w:r>
      <w:r>
        <w:rPr>
          <w:rFonts w:hint="eastAsia"/>
        </w:rPr>
        <w:br/>
      </w:r>
      <w:r>
        <w:rPr>
          <w:rFonts w:hint="eastAsia"/>
        </w:rPr>
        <w:t>　　（1）中心运营现状</w:t>
      </w:r>
      <w:r>
        <w:rPr>
          <w:rFonts w:hint="eastAsia"/>
        </w:rPr>
        <w:br/>
      </w:r>
      <w:r>
        <w:rPr>
          <w:rFonts w:hint="eastAsia"/>
        </w:rPr>
        <w:t>　　（2）中心主要业务</w:t>
      </w:r>
      <w:r>
        <w:rPr>
          <w:rFonts w:hint="eastAsia"/>
        </w:rPr>
        <w:br/>
      </w:r>
      <w:r>
        <w:rPr>
          <w:rFonts w:hint="eastAsia"/>
        </w:rPr>
        <w:t>　　（3）中心架构功能</w:t>
      </w:r>
      <w:r>
        <w:rPr>
          <w:rFonts w:hint="eastAsia"/>
        </w:rPr>
        <w:br/>
      </w:r>
      <w:r>
        <w:rPr>
          <w:rFonts w:hint="eastAsia"/>
        </w:rPr>
        <w:t>　　（4）领先呼叫中心</w:t>
      </w:r>
      <w:r>
        <w:rPr>
          <w:rFonts w:hint="eastAsia"/>
        </w:rPr>
        <w:br/>
      </w:r>
      <w:r>
        <w:rPr>
          <w:rFonts w:hint="eastAsia"/>
        </w:rPr>
        <w:t>　　（5）中心未来规划</w:t>
      </w:r>
      <w:r>
        <w:rPr>
          <w:rFonts w:hint="eastAsia"/>
        </w:rPr>
        <w:br/>
      </w:r>
      <w:r>
        <w:rPr>
          <w:rFonts w:hint="eastAsia"/>
        </w:rPr>
        <w:t>　　（6）中心最新动向</w:t>
      </w:r>
      <w:r>
        <w:rPr>
          <w:rFonts w:hint="eastAsia"/>
        </w:rPr>
        <w:br/>
      </w:r>
      <w:r>
        <w:rPr>
          <w:rFonts w:hint="eastAsia"/>
        </w:rPr>
        <w:t>　　4.3.4 人保财险呼叫中心（95518）</w:t>
      </w:r>
      <w:r>
        <w:rPr>
          <w:rFonts w:hint="eastAsia"/>
        </w:rPr>
        <w:br/>
      </w:r>
      <w:r>
        <w:rPr>
          <w:rFonts w:hint="eastAsia"/>
        </w:rPr>
        <w:t>　　（1）中心运营现状</w:t>
      </w:r>
      <w:r>
        <w:rPr>
          <w:rFonts w:hint="eastAsia"/>
        </w:rPr>
        <w:br/>
      </w:r>
      <w:r>
        <w:rPr>
          <w:rFonts w:hint="eastAsia"/>
        </w:rPr>
        <w:t>　　（2）中心业务功能</w:t>
      </w:r>
      <w:r>
        <w:rPr>
          <w:rFonts w:hint="eastAsia"/>
        </w:rPr>
        <w:br/>
      </w:r>
      <w:r>
        <w:rPr>
          <w:rFonts w:hint="eastAsia"/>
        </w:rPr>
        <w:t>　　（3）中心运营规模</w:t>
      </w:r>
      <w:r>
        <w:rPr>
          <w:rFonts w:hint="eastAsia"/>
        </w:rPr>
        <w:br/>
      </w:r>
      <w:r>
        <w:rPr>
          <w:rFonts w:hint="eastAsia"/>
        </w:rPr>
        <w:t>　　（4）中心管理结构</w:t>
      </w:r>
      <w:r>
        <w:rPr>
          <w:rFonts w:hint="eastAsia"/>
        </w:rPr>
        <w:br/>
      </w:r>
      <w:r>
        <w:rPr>
          <w:rFonts w:hint="eastAsia"/>
        </w:rPr>
        <w:t>　　（5）中心未来规划</w:t>
      </w:r>
      <w:r>
        <w:rPr>
          <w:rFonts w:hint="eastAsia"/>
        </w:rPr>
        <w:br/>
      </w:r>
      <w:r>
        <w:rPr>
          <w:rFonts w:hint="eastAsia"/>
        </w:rPr>
        <w:t>　　（6）中心最新动向</w:t>
      </w:r>
      <w:r>
        <w:rPr>
          <w:rFonts w:hint="eastAsia"/>
        </w:rPr>
        <w:br/>
      </w:r>
      <w:r>
        <w:rPr>
          <w:rFonts w:hint="eastAsia"/>
        </w:rPr>
        <w:t>　　4.3.5 生命人寿呼叫中心（95535）</w:t>
      </w:r>
      <w:r>
        <w:rPr>
          <w:rFonts w:hint="eastAsia"/>
        </w:rPr>
        <w:br/>
      </w:r>
      <w:r>
        <w:rPr>
          <w:rFonts w:hint="eastAsia"/>
        </w:rPr>
        <w:t>　　（1）中心运营现状</w:t>
      </w:r>
      <w:r>
        <w:rPr>
          <w:rFonts w:hint="eastAsia"/>
        </w:rPr>
        <w:br/>
      </w:r>
      <w:r>
        <w:rPr>
          <w:rFonts w:hint="eastAsia"/>
        </w:rPr>
        <w:t>　　（2）中心业务功能</w:t>
      </w:r>
      <w:r>
        <w:rPr>
          <w:rFonts w:hint="eastAsia"/>
        </w:rPr>
        <w:br/>
      </w:r>
      <w:r>
        <w:rPr>
          <w:rFonts w:hint="eastAsia"/>
        </w:rPr>
        <w:t>　　（3）中心运营规模</w:t>
      </w:r>
      <w:r>
        <w:rPr>
          <w:rFonts w:hint="eastAsia"/>
        </w:rPr>
        <w:br/>
      </w:r>
      <w:r>
        <w:rPr>
          <w:rFonts w:hint="eastAsia"/>
        </w:rPr>
        <w:t>　　（4）中心渠道覆盖</w:t>
      </w:r>
      <w:r>
        <w:rPr>
          <w:rFonts w:hint="eastAsia"/>
        </w:rPr>
        <w:br/>
      </w:r>
      <w:r>
        <w:rPr>
          <w:rFonts w:hint="eastAsia"/>
        </w:rPr>
        <w:t>　　（5）中心未来规划</w:t>
      </w:r>
      <w:r>
        <w:rPr>
          <w:rFonts w:hint="eastAsia"/>
        </w:rPr>
        <w:br/>
      </w:r>
      <w:r>
        <w:rPr>
          <w:rFonts w:hint="eastAsia"/>
        </w:rPr>
        <w:t>　　（6）中心最新动向</w:t>
      </w:r>
      <w:r>
        <w:rPr>
          <w:rFonts w:hint="eastAsia"/>
        </w:rPr>
        <w:br/>
      </w:r>
      <w:r>
        <w:rPr>
          <w:rFonts w:hint="eastAsia"/>
        </w:rPr>
        <w:t>　　4.3.6 中信万通呼叫中心（96577）</w:t>
      </w:r>
      <w:r>
        <w:rPr>
          <w:rFonts w:hint="eastAsia"/>
        </w:rPr>
        <w:br/>
      </w:r>
      <w:r>
        <w:rPr>
          <w:rFonts w:hint="eastAsia"/>
        </w:rPr>
        <w:t>　　（1）中心运营现状</w:t>
      </w:r>
      <w:r>
        <w:rPr>
          <w:rFonts w:hint="eastAsia"/>
        </w:rPr>
        <w:br/>
      </w:r>
      <w:r>
        <w:rPr>
          <w:rFonts w:hint="eastAsia"/>
        </w:rPr>
        <w:t>　　（2）中心业务功能</w:t>
      </w:r>
      <w:r>
        <w:rPr>
          <w:rFonts w:hint="eastAsia"/>
        </w:rPr>
        <w:br/>
      </w:r>
      <w:r>
        <w:rPr>
          <w:rFonts w:hint="eastAsia"/>
        </w:rPr>
        <w:t>　　（3）中心运营规模</w:t>
      </w:r>
      <w:r>
        <w:rPr>
          <w:rFonts w:hint="eastAsia"/>
        </w:rPr>
        <w:br/>
      </w:r>
      <w:r>
        <w:rPr>
          <w:rFonts w:hint="eastAsia"/>
        </w:rPr>
        <w:t>　　（4）中心渠道覆盖</w:t>
      </w:r>
      <w:r>
        <w:rPr>
          <w:rFonts w:hint="eastAsia"/>
        </w:rPr>
        <w:br/>
      </w:r>
      <w:r>
        <w:rPr>
          <w:rFonts w:hint="eastAsia"/>
        </w:rPr>
        <w:t>　　4.3.7 工商银行呼叫中心（95588）</w:t>
      </w:r>
      <w:r>
        <w:rPr>
          <w:rFonts w:hint="eastAsia"/>
        </w:rPr>
        <w:br/>
      </w:r>
      <w:r>
        <w:rPr>
          <w:rFonts w:hint="eastAsia"/>
        </w:rPr>
        <w:t>　　（1）中心运营现状</w:t>
      </w:r>
      <w:r>
        <w:rPr>
          <w:rFonts w:hint="eastAsia"/>
        </w:rPr>
        <w:br/>
      </w:r>
      <w:r>
        <w:rPr>
          <w:rFonts w:hint="eastAsia"/>
        </w:rPr>
        <w:t>　　（2）中心业务功能</w:t>
      </w:r>
      <w:r>
        <w:rPr>
          <w:rFonts w:hint="eastAsia"/>
        </w:rPr>
        <w:br/>
      </w:r>
      <w:r>
        <w:rPr>
          <w:rFonts w:hint="eastAsia"/>
        </w:rPr>
        <w:t>　　（3）中心渠道覆盖</w:t>
      </w:r>
      <w:r>
        <w:rPr>
          <w:rFonts w:hint="eastAsia"/>
        </w:rPr>
        <w:br/>
      </w:r>
      <w:r>
        <w:rPr>
          <w:rFonts w:hint="eastAsia"/>
        </w:rPr>
        <w:t>　　（4）中心未来规划</w:t>
      </w:r>
      <w:r>
        <w:rPr>
          <w:rFonts w:hint="eastAsia"/>
        </w:rPr>
        <w:br/>
      </w:r>
      <w:r>
        <w:rPr>
          <w:rFonts w:hint="eastAsia"/>
        </w:rPr>
        <w:t>　　4.3.8 交通银行呼叫中心（95559）</w:t>
      </w:r>
      <w:r>
        <w:rPr>
          <w:rFonts w:hint="eastAsia"/>
        </w:rPr>
        <w:br/>
      </w:r>
      <w:r>
        <w:rPr>
          <w:rFonts w:hint="eastAsia"/>
        </w:rPr>
        <w:t>　　（1）中心运营现状</w:t>
      </w:r>
      <w:r>
        <w:rPr>
          <w:rFonts w:hint="eastAsia"/>
        </w:rPr>
        <w:br/>
      </w:r>
      <w:r>
        <w:rPr>
          <w:rFonts w:hint="eastAsia"/>
        </w:rPr>
        <w:t>　　（2）中心业务功能</w:t>
      </w:r>
      <w:r>
        <w:rPr>
          <w:rFonts w:hint="eastAsia"/>
        </w:rPr>
        <w:br/>
      </w:r>
      <w:r>
        <w:rPr>
          <w:rFonts w:hint="eastAsia"/>
        </w:rPr>
        <w:t>　　（3）中心运营规模</w:t>
      </w:r>
      <w:r>
        <w:rPr>
          <w:rFonts w:hint="eastAsia"/>
        </w:rPr>
        <w:br/>
      </w:r>
      <w:r>
        <w:rPr>
          <w:rFonts w:hint="eastAsia"/>
        </w:rPr>
        <w:t>　　（4）中心渠道覆盖</w:t>
      </w:r>
      <w:r>
        <w:rPr>
          <w:rFonts w:hint="eastAsia"/>
        </w:rPr>
        <w:br/>
      </w:r>
      <w:r>
        <w:rPr>
          <w:rFonts w:hint="eastAsia"/>
        </w:rPr>
        <w:t>　　（5）中心未来规划</w:t>
      </w:r>
      <w:r>
        <w:rPr>
          <w:rFonts w:hint="eastAsia"/>
        </w:rPr>
        <w:br/>
      </w:r>
      <w:r>
        <w:rPr>
          <w:rFonts w:hint="eastAsia"/>
        </w:rPr>
        <w:t>　　（1）中心运营现状</w:t>
      </w:r>
      <w:r>
        <w:rPr>
          <w:rFonts w:hint="eastAsia"/>
        </w:rPr>
        <w:br/>
      </w:r>
      <w:r>
        <w:rPr>
          <w:rFonts w:hint="eastAsia"/>
        </w:rPr>
        <w:t>　　（2）中心业务功能</w:t>
      </w:r>
      <w:r>
        <w:rPr>
          <w:rFonts w:hint="eastAsia"/>
        </w:rPr>
        <w:br/>
      </w:r>
      <w:r>
        <w:rPr>
          <w:rFonts w:hint="eastAsia"/>
        </w:rPr>
        <w:t>　　（3）中心运营规模</w:t>
      </w:r>
      <w:r>
        <w:rPr>
          <w:rFonts w:hint="eastAsia"/>
        </w:rPr>
        <w:br/>
      </w:r>
      <w:r>
        <w:rPr>
          <w:rFonts w:hint="eastAsia"/>
        </w:rPr>
        <w:t>　　（4）中心渠道覆盖</w:t>
      </w:r>
      <w:r>
        <w:rPr>
          <w:rFonts w:hint="eastAsia"/>
        </w:rPr>
        <w:br/>
      </w:r>
      <w:r>
        <w:rPr>
          <w:rFonts w:hint="eastAsia"/>
        </w:rPr>
        <w:t>　　（5）中心最新动向</w:t>
      </w:r>
      <w:r>
        <w:rPr>
          <w:rFonts w:hint="eastAsia"/>
        </w:rPr>
        <w:br/>
      </w:r>
      <w:r>
        <w:rPr>
          <w:rFonts w:hint="eastAsia"/>
        </w:rPr>
        <w:t>　　（1）中心运营现状</w:t>
      </w:r>
      <w:r>
        <w:rPr>
          <w:rFonts w:hint="eastAsia"/>
        </w:rPr>
        <w:br/>
      </w:r>
      <w:r>
        <w:rPr>
          <w:rFonts w:hint="eastAsia"/>
        </w:rPr>
        <w:t>　　（2）中心业务功能</w:t>
      </w:r>
      <w:r>
        <w:rPr>
          <w:rFonts w:hint="eastAsia"/>
        </w:rPr>
        <w:br/>
      </w:r>
      <w:r>
        <w:rPr>
          <w:rFonts w:hint="eastAsia"/>
        </w:rPr>
        <w:t>　　（3）中心运营规模</w:t>
      </w:r>
      <w:r>
        <w:rPr>
          <w:rFonts w:hint="eastAsia"/>
        </w:rPr>
        <w:br/>
      </w:r>
      <w:r>
        <w:rPr>
          <w:rFonts w:hint="eastAsia"/>
        </w:rPr>
        <w:t>　　（4）中心渠道覆盖</w:t>
      </w:r>
      <w:r>
        <w:rPr>
          <w:rFonts w:hint="eastAsia"/>
        </w:rPr>
        <w:br/>
      </w:r>
      <w:r>
        <w:rPr>
          <w:rFonts w:hint="eastAsia"/>
        </w:rPr>
        <w:t>　　（1）中心运营现状</w:t>
      </w:r>
      <w:r>
        <w:rPr>
          <w:rFonts w:hint="eastAsia"/>
        </w:rPr>
        <w:br/>
      </w:r>
      <w:r>
        <w:rPr>
          <w:rFonts w:hint="eastAsia"/>
        </w:rPr>
        <w:t>　　（2）中心业务功能</w:t>
      </w:r>
      <w:r>
        <w:rPr>
          <w:rFonts w:hint="eastAsia"/>
        </w:rPr>
        <w:br/>
      </w:r>
      <w:r>
        <w:rPr>
          <w:rFonts w:hint="eastAsia"/>
        </w:rPr>
        <w:t>　　（3）中心运营规模</w:t>
      </w:r>
      <w:r>
        <w:rPr>
          <w:rFonts w:hint="eastAsia"/>
        </w:rPr>
        <w:br/>
      </w:r>
      <w:r>
        <w:rPr>
          <w:rFonts w:hint="eastAsia"/>
        </w:rPr>
        <w:t>　　（4）中心渠道覆盖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783010ec4475e" w:history="1">
        <w:r>
          <w:rPr>
            <w:rStyle w:val="Hyperlink"/>
          </w:rPr>
          <w:t>2025-2031年中国呼叫中心行业现状全面调研与发展前景分析报告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783010ec4475e" w:history="1">
        <w:r>
          <w:rPr>
            <w:rStyle w:val="Hyperlink"/>
          </w:rPr>
          <w:t>https://www.20087.com/5/72/HuJiaoZhongXinDeFaZhanQianJing.html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热点：网络拨打电话软件、呼叫中心有求必应在线、有求必应呼叫中心中文、呼叫中心许可证怎么办理、云客服、呼叫中心外包、呼叫中心解决方案、呼叫中心外呼系统、电话销售电销系统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99e7db0c24667" w:history="1">
      <w:r>
        <w:rPr>
          <w:rStyle w:val="Hyperlink"/>
        </w:rPr>
        <w:t>2025-2031年中国呼叫中心行业现状全面调研与发展前景分析报告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JiaoZhongXinDeFaZhanQianJing.html" TargetMode="External" Id="R3d9783010ec4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JiaoZhongXinDeFaZhanQianJing.html" TargetMode="External" Id="Rdbe99e7db0c2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2025-06-13T03:43:00Z</dcterms:created>
  <dcterms:modified xsi:type="dcterms:W3CDTF">2025-06-13T04:43:00Z</dcterms:modified>
  <dc:subject>2025-2031年中国呼叫中心行业现状全面调研与发展前景分析报告</dc:subject>
  <dc:title>2025-2031年中国呼叫中心行业现状全面调研与发展前景分析报告</dc:title>
  <cp:keywords>2025-2031年中国呼叫中心行业现状全面调研与发展前景分析报告</cp:keywords>
  <dc:description>2025-2031年中国呼叫中心行业现状全面调研与发展前景分析报告</dc:description>
</cp:coreProperties>
</file>