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a634b597645eb" w:history="1">
              <w:r>
                <w:rPr>
                  <w:rStyle w:val="Hyperlink"/>
                </w:rPr>
                <w:t>2025年版中国新能源汽车行业深度调研及市场前景分析报告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a634b597645eb" w:history="1">
              <w:r>
                <w:rPr>
                  <w:rStyle w:val="Hyperlink"/>
                </w:rPr>
                <w:t>2025年版中国新能源汽车行业深度调研及市场前景分析报告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a634b597645eb" w:history="1">
                <w:r>
                  <w:rPr>
                    <w:rStyle w:val="Hyperlink"/>
                  </w:rPr>
                  <w:t>https://www.20087.com/M_JiaoTongYunShu/25/XinNengYuanQiCheShiChangXianZhuangYuQianJing.html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在全球范围内迎来了爆发式增长，得益于电池技术的进步、政策支持以及环保意识的提升。电动汽车、插电式混合动力车和燃料电池车等车型日益多样化，续航里程、充电便利性和成本效益显著改善。智能化、网联化成为新能源汽车的新特征，自动驾驶技术的融合进一步推动了行业创新。</w:t>
      </w:r>
      <w:r>
        <w:rPr>
          <w:rFonts w:hint="eastAsia"/>
        </w:rPr>
        <w:br/>
      </w:r>
      <w:r>
        <w:rPr>
          <w:rFonts w:hint="eastAsia"/>
        </w:rPr>
        <w:t>　　未来新能源汽车的发展将着重于电池技术的突破、充电基础设施的完善以及车辆全生命周期的绿色化。固态电池、快充技术的研发将解决续航和充电效率问题。同时，构建覆盖广泛、便捷高效的充电网络，以及电池回收利用体系，是实现可持续发展的关键。智能化方面，随着车联网、自动驾驶技术的成熟，新能源汽车将成为智能出行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a634b597645eb" w:history="1">
        <w:r>
          <w:rPr>
            <w:rStyle w:val="Hyperlink"/>
          </w:rPr>
          <w:t>2025年版中国新能源汽车行业深度调研及市场前景分析报告</w:t>
        </w:r>
      </w:hyperlink>
      <w:r>
        <w:rPr>
          <w:rFonts w:hint="eastAsia"/>
        </w:rPr>
        <w:t>》系统分析了新能源汽车行业的现状，全面梳理了新能源汽车市场需求、市场规模、产业链结构及价格体系，详细解读了新能源汽车细分市场特点。报告结合权威数据，科学预测了新能源汽车市场前景与发展趋势，客观分析了品牌竞争格局、市场集中度及重点企业的运营表现，并指出了新能源汽车行业面临的机遇与风险。为新能源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新能源汽车行业企业投资准入政策指引</w:t>
      </w:r>
      <w:r>
        <w:rPr>
          <w:rFonts w:hint="eastAsia"/>
        </w:rPr>
        <w:br/>
      </w:r>
      <w:r>
        <w:rPr>
          <w:rFonts w:hint="eastAsia"/>
        </w:rPr>
        <w:t>　　1.1 新能源汽车行业企业投资目录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新能源汽车行业不同类型企业投资准入政策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新能源汽车生产企业及产品准入管理政策</w:t>
      </w:r>
      <w:r>
        <w:rPr>
          <w:rFonts w:hint="eastAsia"/>
        </w:rPr>
        <w:br/>
      </w:r>
      <w:r>
        <w:rPr>
          <w:rFonts w:hint="eastAsia"/>
        </w:rPr>
        <w:t>　　　　1.3.1 分类管理政策</w:t>
      </w:r>
      <w:r>
        <w:rPr>
          <w:rFonts w:hint="eastAsia"/>
        </w:rPr>
        <w:br/>
      </w:r>
      <w:r>
        <w:rPr>
          <w:rFonts w:hint="eastAsia"/>
        </w:rPr>
        <w:t>　　　　1.3.2 企业准入条件</w:t>
      </w:r>
      <w:r>
        <w:rPr>
          <w:rFonts w:hint="eastAsia"/>
        </w:rPr>
        <w:br/>
      </w:r>
      <w:r>
        <w:rPr>
          <w:rFonts w:hint="eastAsia"/>
        </w:rPr>
        <w:t>　　　　1.3.3 产品准入条件</w:t>
      </w:r>
      <w:r>
        <w:rPr>
          <w:rFonts w:hint="eastAsia"/>
        </w:rPr>
        <w:br/>
      </w:r>
      <w:r>
        <w:rPr>
          <w:rFonts w:hint="eastAsia"/>
        </w:rPr>
        <w:t>　　　　1.3.4 准入管理材料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新能源汽车行业企业投资价值分析</w:t>
      </w:r>
      <w:r>
        <w:rPr>
          <w:rFonts w:hint="eastAsia"/>
        </w:rPr>
        <w:br/>
      </w:r>
      <w:r>
        <w:rPr>
          <w:rFonts w:hint="eastAsia"/>
        </w:rPr>
        <w:t>　　2.1 新能源汽车行业企业投资环境（PEST）分析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新能源汽车行业企业投资SWOT分析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新能源汽车行业企业投资波特五力模型分析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2025-2031年中国汽车制造业财务状况分析</w:t>
      </w:r>
      <w:r>
        <w:rPr>
          <w:rFonts w:hint="eastAsia"/>
        </w:rPr>
        <w:br/>
      </w:r>
      <w:r>
        <w:rPr>
          <w:rFonts w:hint="eastAsia"/>
        </w:rPr>
        <w:t>　　　　2.4.1 盈利能力指标</w:t>
      </w:r>
      <w:r>
        <w:rPr>
          <w:rFonts w:hint="eastAsia"/>
        </w:rPr>
        <w:br/>
      </w:r>
      <w:r>
        <w:rPr>
          <w:rFonts w:hint="eastAsia"/>
        </w:rPr>
        <w:t>　　　　2.4.2 营运能力指标</w:t>
      </w:r>
      <w:r>
        <w:rPr>
          <w:rFonts w:hint="eastAsia"/>
        </w:rPr>
        <w:br/>
      </w:r>
      <w:r>
        <w:rPr>
          <w:rFonts w:hint="eastAsia"/>
        </w:rPr>
        <w:t>　　　　2.4.3 偿债能力指标</w:t>
      </w:r>
      <w:r>
        <w:rPr>
          <w:rFonts w:hint="eastAsia"/>
        </w:rPr>
        <w:br/>
      </w:r>
      <w:r>
        <w:rPr>
          <w:rFonts w:hint="eastAsia"/>
        </w:rPr>
        <w:t>　　　　2.4.4 财务状况综合评价</w:t>
      </w:r>
      <w:r>
        <w:rPr>
          <w:rFonts w:hint="eastAsia"/>
        </w:rPr>
        <w:br/>
      </w:r>
      <w:r>
        <w:rPr>
          <w:rFonts w:hint="eastAsia"/>
        </w:rPr>
        <w:t>　　2.5 2025-2031年中国新能源汽车市场供需形势分析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新能源汽车行业企业投资目标项目评估要素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同业竞争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纯电动客车项目投资机会评估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混合动力乘用车项目投资机会评估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混合动力商用车项目投资机会评估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燃料电池车项目投资机会评估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新能源汽车行业企业投资目标区域评估要素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华北地区新能源汽车项目投资机会评估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东北地区新能源汽车项目投资机会评估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华东地区新能源汽车项目投资机会评估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华中地区新能源汽车项目投资机会评估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华南地区新能源汽车项目投资机会评估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西部地区新能源汽车项目投资机会评估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新能源汽车产业链企业投资机会评估</w:t>
      </w:r>
      <w:r>
        <w:rPr>
          <w:rFonts w:hint="eastAsia"/>
        </w:rPr>
        <w:br/>
      </w:r>
      <w:r>
        <w:rPr>
          <w:rFonts w:hint="eastAsia"/>
        </w:rPr>
        <w:t>　　6.1 新能源汽车行业产业链分析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产业链上游汽车零部件市场投资潜力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产业链上游新能源汽车电池市场投资潜力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产业链下游电动汽车充换电站市场投资潜力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新能源汽车产业链投资建议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新能源汽车行业重点企业选择</w:t>
      </w:r>
      <w:r>
        <w:rPr>
          <w:rFonts w:hint="eastAsia"/>
        </w:rPr>
        <w:br/>
      </w:r>
      <w:r>
        <w:rPr>
          <w:rFonts w:hint="eastAsia"/>
        </w:rPr>
        <w:t>　　　　7.1.1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7.1.2 一汽轿车股份有限公司</w:t>
      </w:r>
      <w:r>
        <w:rPr>
          <w:rFonts w:hint="eastAsia"/>
        </w:rPr>
        <w:br/>
      </w:r>
      <w:r>
        <w:rPr>
          <w:rFonts w:hint="eastAsia"/>
        </w:rPr>
        <w:t>　　　　7.1.3 奇瑞汽车股份有限公司</w:t>
      </w:r>
      <w:r>
        <w:rPr>
          <w:rFonts w:hint="eastAsia"/>
        </w:rPr>
        <w:br/>
      </w:r>
      <w:r>
        <w:rPr>
          <w:rFonts w:hint="eastAsia"/>
        </w:rPr>
        <w:t>　　　　7.1.4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7.1.5 比亚迪股份有限公司</w:t>
      </w:r>
      <w:r>
        <w:rPr>
          <w:rFonts w:hint="eastAsia"/>
        </w:rPr>
        <w:br/>
      </w:r>
      <w:r>
        <w:rPr>
          <w:rFonts w:hint="eastAsia"/>
        </w:rPr>
        <w:t>　　7.2 新能源汽车行业重点企业经营效益分析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新能源汽车行业重点企业投资动向分析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新能源汽车行业重点企业发展策略分析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新能源汽车项目投资成本构成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新能源汽车项目财政补贴分析</w:t>
      </w:r>
      <w:r>
        <w:rPr>
          <w:rFonts w:hint="eastAsia"/>
        </w:rPr>
        <w:br/>
      </w:r>
      <w:r>
        <w:rPr>
          <w:rFonts w:hint="eastAsia"/>
        </w:rPr>
        <w:t>　　　　8.2.1 中央政府补贴</w:t>
      </w:r>
      <w:r>
        <w:rPr>
          <w:rFonts w:hint="eastAsia"/>
        </w:rPr>
        <w:br/>
      </w:r>
      <w:r>
        <w:rPr>
          <w:rFonts w:hint="eastAsia"/>
        </w:rPr>
        <w:t>　　　　8.2.2 地方政府补贴</w:t>
      </w:r>
      <w:r>
        <w:rPr>
          <w:rFonts w:hint="eastAsia"/>
        </w:rPr>
        <w:br/>
      </w:r>
      <w:r>
        <w:rPr>
          <w:rFonts w:hint="eastAsia"/>
        </w:rPr>
        <w:t>　　　　8.2.3 补贴成效分析</w:t>
      </w:r>
      <w:r>
        <w:rPr>
          <w:rFonts w:hint="eastAsia"/>
        </w:rPr>
        <w:br/>
      </w:r>
      <w:r>
        <w:rPr>
          <w:rFonts w:hint="eastAsia"/>
        </w:rPr>
        <w:t>　　　　8.2.4 补贴标准展望</w:t>
      </w:r>
      <w:r>
        <w:rPr>
          <w:rFonts w:hint="eastAsia"/>
        </w:rPr>
        <w:br/>
      </w:r>
      <w:r>
        <w:rPr>
          <w:rFonts w:hint="eastAsia"/>
        </w:rPr>
        <w:t>　　8.3 新能源汽车项目综合效益分析</w:t>
      </w:r>
      <w:r>
        <w:rPr>
          <w:rFonts w:hint="eastAsia"/>
        </w:rPr>
        <w:br/>
      </w:r>
      <w:r>
        <w:rPr>
          <w:rFonts w:hint="eastAsia"/>
        </w:rPr>
        <w:t>　　　　8.3.1 经济效益</w:t>
      </w:r>
      <w:r>
        <w:rPr>
          <w:rFonts w:hint="eastAsia"/>
        </w:rPr>
        <w:br/>
      </w:r>
      <w:r>
        <w:rPr>
          <w:rFonts w:hint="eastAsia"/>
        </w:rPr>
        <w:t>　　　　8.3.2 社会效益</w:t>
      </w:r>
      <w:r>
        <w:rPr>
          <w:rFonts w:hint="eastAsia"/>
        </w:rPr>
        <w:br/>
      </w:r>
      <w:r>
        <w:rPr>
          <w:rFonts w:hint="eastAsia"/>
        </w:rPr>
        <w:t>　　　　8.3.3 环境效益</w:t>
      </w:r>
      <w:r>
        <w:rPr>
          <w:rFonts w:hint="eastAsia"/>
        </w:rPr>
        <w:br/>
      </w:r>
      <w:r>
        <w:rPr>
          <w:rFonts w:hint="eastAsia"/>
        </w:rPr>
        <w:t>　　8.4 新能源汽车项目运作模式分析</w:t>
      </w:r>
      <w:r>
        <w:rPr>
          <w:rFonts w:hint="eastAsia"/>
        </w:rPr>
        <w:br/>
      </w:r>
      <w:r>
        <w:rPr>
          <w:rFonts w:hint="eastAsia"/>
        </w:rPr>
        <w:t>　　　　8.4.1 试点推广模式</w:t>
      </w:r>
      <w:r>
        <w:rPr>
          <w:rFonts w:hint="eastAsia"/>
        </w:rPr>
        <w:br/>
      </w:r>
      <w:r>
        <w:rPr>
          <w:rFonts w:hint="eastAsia"/>
        </w:rPr>
        <w:t>　　　　8.4.2 政府采购模式</w:t>
      </w:r>
      <w:r>
        <w:rPr>
          <w:rFonts w:hint="eastAsia"/>
        </w:rPr>
        <w:br/>
      </w:r>
      <w:r>
        <w:rPr>
          <w:rFonts w:hint="eastAsia"/>
        </w:rPr>
        <w:t>　　　　8.4.3 租赁模式</w:t>
      </w:r>
      <w:r>
        <w:rPr>
          <w:rFonts w:hint="eastAsia"/>
        </w:rPr>
        <w:br/>
      </w:r>
      <w:r>
        <w:rPr>
          <w:rFonts w:hint="eastAsia"/>
        </w:rPr>
        <w:t>　　　　8.4.4 其他模式</w:t>
      </w:r>
      <w:r>
        <w:rPr>
          <w:rFonts w:hint="eastAsia"/>
        </w:rPr>
        <w:br/>
      </w:r>
      <w:r>
        <w:rPr>
          <w:rFonts w:hint="eastAsia"/>
        </w:rPr>
        <w:t>　　8.5 新能源汽车项目投资经济性分析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新能源汽车行业企业投资风险预警</w:t>
      </w:r>
      <w:r>
        <w:rPr>
          <w:rFonts w:hint="eastAsia"/>
        </w:rPr>
        <w:br/>
      </w:r>
      <w:r>
        <w:rPr>
          <w:rFonts w:hint="eastAsia"/>
        </w:rPr>
        <w:t>　　9.1 新能源汽车行业进入\退出壁垒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新能源汽车行业投资外部风险预警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配套风险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新能源汽车行业投资内部风险预警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新能源汽车项目运营风险预警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财务风险</w:t>
      </w:r>
      <w:r>
        <w:rPr>
          <w:rFonts w:hint="eastAsia"/>
        </w:rPr>
        <w:br/>
      </w:r>
      <w:r>
        <w:rPr>
          <w:rFonts w:hint="eastAsia"/>
        </w:rPr>
        <w:t>　　　　9.4.3 安全风险</w:t>
      </w:r>
      <w:r>
        <w:rPr>
          <w:rFonts w:hint="eastAsia"/>
        </w:rPr>
        <w:br/>
      </w:r>
      <w:r>
        <w:rPr>
          <w:rFonts w:hint="eastAsia"/>
        </w:rPr>
        <w:t>　　　　9.4.4 售后风险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(中^智^林)新能源汽车行业企业投资策略建议</w:t>
      </w:r>
      <w:r>
        <w:rPr>
          <w:rFonts w:hint="eastAsia"/>
        </w:rPr>
        <w:br/>
      </w:r>
      <w:r>
        <w:rPr>
          <w:rFonts w:hint="eastAsia"/>
        </w:rPr>
        <w:t>　　10.1 新能源汽车行业企业投资建议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新能源汽车项目招商策略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新能源汽车项目融资策略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新能源汽车项目运营策略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强化研发能力</w:t>
      </w:r>
      <w:r>
        <w:rPr>
          <w:rFonts w:hint="eastAsia"/>
        </w:rPr>
        <w:br/>
      </w:r>
      <w:r>
        <w:rPr>
          <w:rFonts w:hint="eastAsia"/>
        </w:rPr>
        <w:t>　　　　10.4.4 打造品牌竞争力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新能源汽车项目退出机制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2025-2031年汽车制造业亏损面</w:t>
      </w:r>
      <w:r>
        <w:rPr>
          <w:rFonts w:hint="eastAsia"/>
        </w:rPr>
        <w:br/>
      </w:r>
      <w:r>
        <w:rPr>
          <w:rFonts w:hint="eastAsia"/>
        </w:rPr>
        <w:t>　　图表 2025-2031年汽车制造业亏损企业亏损总额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2025-2031年奇瑞汽车股份有限公司总资产和净资产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2025-2031年奇瑞汽车股份有限公司营业收入和净利润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2025年奇瑞汽车股份有限公司营业收入和净利润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2025-2031年奇瑞汽车股份有限公司现金流量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2025年奇瑞汽车股份有限公司现金流量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2025-2031年重庆长安汽车股份有限公司总资产和净资产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2025-2031年重庆长安汽车股份有限公司现金流量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2025年新能源汽车行业上市公司盈利能力指标分析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2025年奇瑞汽车股份有限公司主营业务收入分行业、区域情况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a634b597645eb" w:history="1">
        <w:r>
          <w:rPr>
            <w:rStyle w:val="Hyperlink"/>
          </w:rPr>
          <w:t>2025年版中国新能源汽车行业深度调研及市场前景分析报告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a634b597645eb" w:history="1">
        <w:r>
          <w:rPr>
            <w:rStyle w:val="Hyperlink"/>
          </w:rPr>
          <w:t>https://www.20087.com/M_JiaoTongYunShu/25/XinNengYuanQiCheShiChangXianZhuangYuQianJing.html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40ae4ca1f409a" w:history="1">
      <w:r>
        <w:rPr>
          <w:rStyle w:val="Hyperlink"/>
        </w:rPr>
        <w:t>2025年版中国新能源汽车行业深度调研及市场前景分析报告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XinNengYuanQiCheShiChangXianZhuangYuQianJing.html" TargetMode="External" Id="R63ca634b597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XinNengYuanQiCheShiChangXianZhuangYuQianJing.html" TargetMode="External" Id="R32240ae4ca1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2025-06-09T02:14:00Z</dcterms:created>
  <dcterms:modified xsi:type="dcterms:W3CDTF">2025-06-09T03:14:00Z</dcterms:modified>
  <dc:subject>2025年版中国新能源汽车行业深度调研及市场前景分析报告</dc:subject>
  <dc:title>2025年版中国新能源汽车行业深度调研及市场前景分析报告</dc:title>
  <cp:keywords>2025年版中国新能源汽车行业深度调研及市场前景分析报告</cp:keywords>
  <dc:description>2025年版中国新能源汽车行业深度调研及市场前景分析报告</dc:description>
</cp:coreProperties>
</file>