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54b1e92634bf7" w:history="1">
              <w:r>
                <w:rPr>
                  <w:rStyle w:val="Hyperlink"/>
                </w:rPr>
                <w:t>2026-2032年中国商港市场调查研究与行业前景分析报告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54b1e92634bf7" w:history="1">
              <w:r>
                <w:rPr>
                  <w:rStyle w:val="Hyperlink"/>
                </w:rPr>
                <w:t>2026-2032年中国商港市场调查研究与行业前景分析报告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54b1e92634bf7" w:history="1">
                <w:r>
                  <w:rPr>
                    <w:rStyle w:val="Hyperlink"/>
                  </w:rPr>
                  <w:t>https://www.20087.com/5/12/ShangGangDeXianZhuangYuFaZhanQianJing.html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港是承担国际贸易货物装卸、仓储、转运及临港产业配套的综合性海运枢纽，核心功能包括集装箱码头、散杂货泊位、保税物流区及多式联运衔接。当前全球领先商港普遍推进自动化码头（如无人集卡、远程操控岸桥）、智慧口岸（单证电子化、AI通关）及绿色港口（岸电、LNG拖轮、碳排放监测）建设，强调效率、韧性与可持续性。中国主要商港依托“一带一路”与RCEP深化腹地经济联动。然而，商港在地缘政治扰动下供应链重构、极端天气频发威胁运营连续性、以及土地与航道资源约束制约扩建等方面面临结构性挑战；同时，内陆港与数字平台分流部分传统功能，倒逼服务模式创新。</w:t>
      </w:r>
      <w:r>
        <w:rPr>
          <w:rFonts w:hint="eastAsia"/>
        </w:rPr>
        <w:br/>
      </w:r>
      <w:r>
        <w:rPr>
          <w:rFonts w:hint="eastAsia"/>
        </w:rPr>
        <w:t>　　未来，商港将向数字孪生港口、零碳枢纽与产业生态圈深度融合。5G+北斗+物联网构建全域感知网络，实现船舶调度、堆场管理与海关查验全链协同；而绿电制氢、碳捕捉试点将支撑2030年前碳达峰路径。在功能上，商港将超越物流节点，发展跨境电商直播仓、离岸数据中心、海洋科创园等高附加值业态。同时，港口联盟通过数据共享优化全球航线网络。长远看，商港将从交通基础设施升级为“全球供应链控制塔-蓝色经济引擎-气候适应型城市门户”，在全球贸易数字化与绿色转型双重浪潮中重塑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54b1e92634bf7" w:history="1">
        <w:r>
          <w:rPr>
            <w:rStyle w:val="Hyperlink"/>
          </w:rPr>
          <w:t>2026-2032年中国商港市场调查研究与行业前景分析报告</w:t>
        </w:r>
      </w:hyperlink>
      <w:r>
        <w:rPr>
          <w:rFonts w:hint="eastAsia"/>
        </w:rPr>
        <w:t>》基于多年商港行业研究积累，结合商港行业市场现状，通过资深研究团队对商港市场资讯的系统整理与分析，依托权威数据资源及长期市场监测数据库，对商港行业进行了全面调研。报告详细分析了商港市场规模、市场前景、技术现状及未来发展方向，重点评估了商港行业内企业的竞争格局及经营表现，并通过SWOT分析揭示了商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b54b1e92634bf7" w:history="1">
        <w:r>
          <w:rPr>
            <w:rStyle w:val="Hyperlink"/>
          </w:rPr>
          <w:t>2026-2032年中国商港市场调查研究与行业前景分析报告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商港产业概述</w:t>
      </w:r>
      <w:r>
        <w:rPr>
          <w:rFonts w:hint="eastAsia"/>
        </w:rPr>
        <w:br/>
      </w:r>
      <w:r>
        <w:rPr>
          <w:rFonts w:hint="eastAsia"/>
        </w:rPr>
        <w:t>　　第一节 商港定义与分类</w:t>
      </w:r>
      <w:r>
        <w:rPr>
          <w:rFonts w:hint="eastAsia"/>
        </w:rPr>
        <w:br/>
      </w:r>
      <w:r>
        <w:rPr>
          <w:rFonts w:hint="eastAsia"/>
        </w:rPr>
        <w:t>　　第二节 商港产业链结构及关键环节剖析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主要国家与地区商港市场对比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二、2026年商港行业市场规模特点</w:t>
      </w:r>
      <w:r>
        <w:rPr>
          <w:rFonts w:hint="eastAsia"/>
        </w:rPr>
        <w:br/>
      </w:r>
      <w:r>
        <w:rPr>
          <w:rFonts w:hint="eastAsia"/>
        </w:rPr>
        <w:t>　　第二节 商港市场规模的构成</w:t>
      </w:r>
      <w:r>
        <w:rPr>
          <w:rFonts w:hint="eastAsia"/>
        </w:rPr>
        <w:br/>
      </w:r>
      <w:r>
        <w:rPr>
          <w:rFonts w:hint="eastAsia"/>
        </w:rPr>
        <w:t>　　　　一、商港客户群体特征与偏好分析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二、不同类型商港市场规模分布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三、各地区商港市场规模差异与特点</w:t>
      </w:r>
      <w:r>
        <w:rPr>
          <w:rFonts w:hint="eastAsia"/>
        </w:rPr>
        <w:br/>
      </w:r>
      <w:r>
        <w:rPr>
          <w:rFonts w:hint="eastAsia"/>
        </w:rPr>
        <w:t>　　第三节 商港市场规模的预测与展望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2020-2025年商港行业规模情况</w:t>
      </w:r>
      <w:r>
        <w:rPr>
          <w:rFonts w:hint="eastAsia"/>
        </w:rPr>
        <w:br/>
      </w:r>
      <w:r>
        <w:rPr>
          <w:rFonts w:hint="eastAsia"/>
        </w:rPr>
        <w:t>　　　　一、商港行业企业数量规模</w:t>
      </w:r>
      <w:r>
        <w:rPr>
          <w:rFonts w:hint="eastAsia"/>
        </w:rPr>
        <w:br/>
      </w:r>
      <w:r>
        <w:rPr>
          <w:rFonts w:hint="eastAsia"/>
        </w:rPr>
        <w:t>　　　　二、商港行业从业人员规模</w:t>
      </w:r>
      <w:r>
        <w:rPr>
          <w:rFonts w:hint="eastAsia"/>
        </w:rPr>
        <w:br/>
      </w:r>
      <w:r>
        <w:rPr>
          <w:rFonts w:hint="eastAsia"/>
        </w:rPr>
        <w:t>　　　　三、商港行业市场敏感性分析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2020-2025年商港行业财务能力分析</w:t>
      </w:r>
      <w:r>
        <w:rPr>
          <w:rFonts w:hint="eastAsia"/>
        </w:rPr>
        <w:br/>
      </w:r>
      <w:r>
        <w:rPr>
          <w:rFonts w:hint="eastAsia"/>
        </w:rPr>
        <w:t>　　　　一、商港行业盈利能力</w:t>
      </w:r>
      <w:r>
        <w:rPr>
          <w:rFonts w:hint="eastAsia"/>
        </w:rPr>
        <w:br/>
      </w:r>
      <w:r>
        <w:rPr>
          <w:rFonts w:hint="eastAsia"/>
        </w:rPr>
        <w:t>　　　　二、商港行业偿债能力</w:t>
      </w:r>
      <w:r>
        <w:rPr>
          <w:rFonts w:hint="eastAsia"/>
        </w:rPr>
        <w:br/>
      </w:r>
      <w:r>
        <w:rPr>
          <w:rFonts w:hint="eastAsia"/>
        </w:rPr>
        <w:t>　　　　三、商港行业营运能力</w:t>
      </w:r>
      <w:r>
        <w:rPr>
          <w:rFonts w:hint="eastAsia"/>
        </w:rPr>
        <w:br/>
      </w:r>
      <w:r>
        <w:rPr>
          <w:rFonts w:hint="eastAsia"/>
        </w:rPr>
        <w:t>　　　　四、商港行业发展能力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二、各类渠道对商港行业的影响</w:t>
      </w:r>
      <w:r>
        <w:rPr>
          <w:rFonts w:hint="eastAsia"/>
        </w:rPr>
        <w:br/>
      </w:r>
      <w:r>
        <w:rPr>
          <w:rFonts w:hint="eastAsia"/>
        </w:rPr>
        <w:t>　　　　三、主要商港企业渠道策略研究</w:t>
      </w:r>
      <w:r>
        <w:rPr>
          <w:rFonts w:hint="eastAsia"/>
        </w:rPr>
        <w:br/>
      </w:r>
      <w:r>
        <w:rPr>
          <w:rFonts w:hint="eastAsia"/>
        </w:rPr>
        <w:t>　　第二节 商港行业客户分析与定位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商港企业发展策略分析</w:t>
      </w:r>
      <w:r>
        <w:rPr>
          <w:rFonts w:hint="eastAsia"/>
        </w:rPr>
        <w:br/>
      </w:r>
      <w:r>
        <w:rPr>
          <w:rFonts w:hint="eastAsia"/>
        </w:rPr>
        <w:t>　　第一节 商港市场与销售策略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一、商港技术的应用与创新</w:t>
      </w:r>
      <w:r>
        <w:rPr>
          <w:rFonts w:hint="eastAsia"/>
        </w:rPr>
        <w:br/>
      </w:r>
      <w:r>
        <w:rPr>
          <w:rFonts w:hint="eastAsia"/>
        </w:rPr>
        <w:t>　　　　二、商港行业发展的技术趋势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2026-2032年商港市场发展前景分析</w:t>
      </w:r>
      <w:r>
        <w:rPr>
          <w:rFonts w:hint="eastAsia"/>
        </w:rPr>
        <w:br/>
      </w:r>
      <w:r>
        <w:rPr>
          <w:rFonts w:hint="eastAsia"/>
        </w:rPr>
        <w:t>　　　　一、商港市场发展潜力</w:t>
      </w:r>
      <w:r>
        <w:rPr>
          <w:rFonts w:hint="eastAsia"/>
        </w:rPr>
        <w:br/>
      </w:r>
      <w:r>
        <w:rPr>
          <w:rFonts w:hint="eastAsia"/>
        </w:rPr>
        <w:t>　　　　二、商港市场前景分析</w:t>
      </w:r>
      <w:r>
        <w:rPr>
          <w:rFonts w:hint="eastAsia"/>
        </w:rPr>
        <w:br/>
      </w:r>
      <w:r>
        <w:rPr>
          <w:rFonts w:hint="eastAsia"/>
        </w:rPr>
        <w:t>　　　　三、商港细分行业发展前景分析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2026-2032年商港发展趋势预测</w:t>
      </w:r>
      <w:r>
        <w:rPr>
          <w:rFonts w:hint="eastAsia"/>
        </w:rPr>
        <w:br/>
      </w:r>
      <w:r>
        <w:rPr>
          <w:rFonts w:hint="eastAsia"/>
        </w:rPr>
        <w:t>　　　　一、商港发展趋势预测</w:t>
      </w:r>
      <w:r>
        <w:rPr>
          <w:rFonts w:hint="eastAsia"/>
        </w:rPr>
        <w:br/>
      </w:r>
      <w:r>
        <w:rPr>
          <w:rFonts w:hint="eastAsia"/>
        </w:rPr>
        <w:t>　　　　二、商港市场规模预测</w:t>
      </w:r>
      <w:r>
        <w:rPr>
          <w:rFonts w:hint="eastAsia"/>
        </w:rPr>
        <w:br/>
      </w:r>
      <w:r>
        <w:rPr>
          <w:rFonts w:hint="eastAsia"/>
        </w:rPr>
        <w:t>　　　　三、商港细分市场发展趋势预测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未来商港行业挑战与机遇探讨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一、商港行业挑战</w:t>
      </w:r>
      <w:r>
        <w:rPr>
          <w:rFonts w:hint="eastAsia"/>
        </w:rPr>
        <w:br/>
      </w:r>
      <w:r>
        <w:rPr>
          <w:rFonts w:hint="eastAsia"/>
        </w:rPr>
        <w:t>　　　　二、商港行业机遇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中.智.林.：对商港企业和投资者的建议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商港行业现状</w:t>
      </w:r>
      <w:r>
        <w:rPr>
          <w:rFonts w:hint="eastAsia"/>
        </w:rPr>
        <w:br/>
      </w:r>
      <w:r>
        <w:rPr>
          <w:rFonts w:hint="eastAsia"/>
        </w:rPr>
        <w:t>　　图表 商港行业产业链调研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2020-2025年中国商港行业市场规模情况</w:t>
      </w:r>
      <w:r>
        <w:rPr>
          <w:rFonts w:hint="eastAsia"/>
        </w:rPr>
        <w:br/>
      </w:r>
      <w:r>
        <w:rPr>
          <w:rFonts w:hint="eastAsia"/>
        </w:rPr>
        <w:t>　　图表 商港行业动态</w:t>
      </w:r>
      <w:r>
        <w:rPr>
          <w:rFonts w:hint="eastAsia"/>
        </w:rPr>
        <w:br/>
      </w:r>
      <w:r>
        <w:rPr>
          <w:rFonts w:hint="eastAsia"/>
        </w:rPr>
        <w:t>　　图表 2020-2025年中国商港行业销售收入统计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2020-2025年中国商港行业经营效益分析</w:t>
      </w:r>
      <w:r>
        <w:rPr>
          <w:rFonts w:hint="eastAsia"/>
        </w:rPr>
        <w:br/>
      </w:r>
      <w:r>
        <w:rPr>
          <w:rFonts w:hint="eastAsia"/>
        </w:rPr>
        <w:t>　　图表 商港行业竞争对手分析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**地区商港市场规模</w:t>
      </w:r>
      <w:r>
        <w:rPr>
          <w:rFonts w:hint="eastAsia"/>
        </w:rPr>
        <w:br/>
      </w:r>
      <w:r>
        <w:rPr>
          <w:rFonts w:hint="eastAsia"/>
        </w:rPr>
        <w:t>　　图表 **地区商港行业市场需求</w:t>
      </w:r>
      <w:r>
        <w:rPr>
          <w:rFonts w:hint="eastAsia"/>
        </w:rPr>
        <w:br/>
      </w:r>
      <w:r>
        <w:rPr>
          <w:rFonts w:hint="eastAsia"/>
        </w:rPr>
        <w:t>　　图表 **地区商港市场调研</w:t>
      </w:r>
      <w:r>
        <w:rPr>
          <w:rFonts w:hint="eastAsia"/>
        </w:rPr>
        <w:br/>
      </w:r>
      <w:r>
        <w:rPr>
          <w:rFonts w:hint="eastAsia"/>
        </w:rPr>
        <w:t>　　图表 **地区商港行业市场需求分析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**地区商港市场规模</w:t>
      </w:r>
      <w:r>
        <w:rPr>
          <w:rFonts w:hint="eastAsia"/>
        </w:rPr>
        <w:br/>
      </w:r>
      <w:r>
        <w:rPr>
          <w:rFonts w:hint="eastAsia"/>
        </w:rPr>
        <w:t>　　图表 **地区商港行业市场需求</w:t>
      </w:r>
      <w:r>
        <w:rPr>
          <w:rFonts w:hint="eastAsia"/>
        </w:rPr>
        <w:br/>
      </w:r>
      <w:r>
        <w:rPr>
          <w:rFonts w:hint="eastAsia"/>
        </w:rPr>
        <w:t>　　图表 **地区商港市场调研</w:t>
      </w:r>
      <w:r>
        <w:rPr>
          <w:rFonts w:hint="eastAsia"/>
        </w:rPr>
        <w:br/>
      </w:r>
      <w:r>
        <w:rPr>
          <w:rFonts w:hint="eastAsia"/>
        </w:rPr>
        <w:t>　　图表 **地区商港行业市场需求分析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54b1e92634bf7" w:history="1">
        <w:r>
          <w:rPr>
            <w:rStyle w:val="Hyperlink"/>
          </w:rPr>
          <w:t>2026-2032年中国商港市场调查研究与行业前景分析报告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54b1e92634bf7" w:history="1">
        <w:r>
          <w:rPr>
            <w:rStyle w:val="Hyperlink"/>
          </w:rPr>
          <w:t>https://www.20087.com/5/12/ShangGangDeXianZhuangYuFaZhanQianJing.html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热点：滨港商业中心、商港是什么意思、中国港口、商港是词语吗、港口图片、商港怎么读、港口照片、商港国资王、港口的作用和意义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729ebb5464231" w:history="1">
      <w:r>
        <w:rPr>
          <w:rStyle w:val="Hyperlink"/>
        </w:rPr>
        <w:t>2026-2032年中国商港市场调查研究与行业前景分析报告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angGangDeXianZhuangYuFaZhanQianJing.html" TargetMode="External" Id="R73b54b1e9263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angGangDeXianZhuangYuFaZhanQianJing.html" TargetMode="External" Id="R3ee729ebb54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2025-12-12T01:50:57Z</dcterms:created>
  <dcterms:modified xsi:type="dcterms:W3CDTF">2025-12-12T02:50:57Z</dcterms:modified>
  <dc:subject>2026-2032年中国商港市场调查研究与行业前景分析报告</dc:subject>
  <dc:title>2026-2032年中国商港市场调查研究与行业前景分析报告</dc:title>
  <cp:keywords>2026-2032年中国商港市场调查研究与行业前景分析报告</cp:keywords>
  <dc:description>2026-2032年中国商港市场调查研究与行业前景分析报告</dc:description>
</cp:coreProperties>
</file>