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34a08d89c4415" w:history="1">
              <w:r>
                <w:rPr>
                  <w:rStyle w:val="Hyperlink"/>
                </w:rPr>
                <w:t>中国吉林省智慧交通行业调查分析及市场前景预测报告（2025-2031年）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34a08d89c4415" w:history="1">
              <w:r>
                <w:rPr>
                  <w:rStyle w:val="Hyperlink"/>
                </w:rPr>
                <w:t>中国吉林省智慧交通行业调查分析及市场前景预测报告（2025-2031年）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34a08d89c4415" w:history="1">
                <w:r>
                  <w:rPr>
                    <w:rStyle w:val="Hyperlink"/>
                  </w:rPr>
                  <w:t>https://www.20087.com/6/02/JiLinShengZhiHuiJiaoTongDeFaZhan.html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林省智慧交通系统正经历着快速的技术革新与基础设施建设，旨在构建高效、智能、安全的城市交通网络。目前，该地区正在大力推广基于物联网、大数据和人工智能的智能交通管理系统，以提升交通信号控制、车辆监控、道路维护等方面的能力。此外，吉林省还积极推进新能源汽车充电设施的布局，以及公共交通系统的智能化改造，包括公交优先系统、智能调度和实时乘客信息系统，以优化市民出行体验。</w:t>
      </w:r>
      <w:r>
        <w:rPr>
          <w:rFonts w:hint="eastAsia"/>
        </w:rPr>
        <w:br/>
      </w:r>
      <w:r>
        <w:rPr>
          <w:rFonts w:hint="eastAsia"/>
        </w:rPr>
        <w:t>　　未来，吉林省智慧交通的发展将更加侧重于集成化和人性化。一方面，将通过跨部门数据共享和云计算平台，实现交通信息的全面整合与深度分析，为决策者提供更精准的交通管理依据。另一方面，智慧交通系统将更加关注用户体验，如提供个性化出行建议、无障碍设施优化等，使城市交通更加便捷、舒适。同时，随着5G网络的普及，车联网技术的应用将加速，实现车与车、车与路之间的智能互联，进一步提升交通安全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34a08d89c4415" w:history="1">
        <w:r>
          <w:rPr>
            <w:rStyle w:val="Hyperlink"/>
          </w:rPr>
          <w:t>中国吉林省智慧交通行业调查分析及市场前景预测报告（2025-2031年）</w:t>
        </w:r>
      </w:hyperlink>
      <w:r>
        <w:rPr>
          <w:rFonts w:hint="eastAsia"/>
        </w:rPr>
        <w:t>》依托权威机构及相关协会的数据资料，全面解析了吉林省智慧交通行业现状、市场需求及市场规模，系统梳理了吉林省智慧交通产业链结构、价格趋势及各细分市场动态。报告对吉林省智慧交通市场前景与发展趋势进行了科学预测，重点分析了品牌竞争格局、市场集中度及主要企业的经营表现。同时，通过SWOT分析揭示了吉林省智慧交通行业面临的机遇与风险，为吉林省智慧交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t>　　第五节 智慧交通子系统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三、车辆管理系统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2020-2025年吉林智慧交通行业运行环境分析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2020-2025年吉林宏观经济环境分析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一、2020-2025年吉林GDP分析</w:t>
      </w:r>
      <w:r>
        <w:rPr>
          <w:rFonts w:hint="eastAsia"/>
        </w:rPr>
        <w:br/>
      </w:r>
      <w:r>
        <w:rPr>
          <w:rFonts w:hint="eastAsia"/>
        </w:rPr>
        <w:t>　　　　二、2020-2025年吉林消费价格指数分析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三、2020-2025年吉林城乡居民收入分析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四、2020-2025年吉林固定资产投资分析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2020-2025年吉林交警信息化建设行业政策环境分析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二、推进智慧交通建设的现实意义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智慧交通建设和应用中存在的问题与分析</w:t>
      </w:r>
      <w:r>
        <w:rPr>
          <w:rFonts w:hint="eastAsia"/>
        </w:rPr>
        <w:br/>
      </w:r>
      <w:r>
        <w:rPr>
          <w:rFonts w:hint="eastAsia"/>
        </w:rPr>
        <w:t>　　第一节 不注重交通系统中的数据价值</w:t>
      </w:r>
      <w:r>
        <w:rPr>
          <w:rFonts w:hint="eastAsia"/>
        </w:rPr>
        <w:br/>
      </w:r>
      <w:r>
        <w:rPr>
          <w:rFonts w:hint="eastAsia"/>
        </w:rPr>
        <w:t>　　第二节 技术壁垒阻碍交通大数据分析</w:t>
      </w:r>
      <w:r>
        <w:rPr>
          <w:rFonts w:hint="eastAsia"/>
        </w:rPr>
        <w:br/>
      </w:r>
      <w:r>
        <w:rPr>
          <w:rFonts w:hint="eastAsia"/>
        </w:rPr>
        <w:t>　　第三节 与其它城市系统联系不紧密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吉林智慧交通行业市场调研</w:t>
      </w:r>
      <w:r>
        <w:rPr>
          <w:rFonts w:hint="eastAsia"/>
        </w:rPr>
        <w:br/>
      </w:r>
      <w:r>
        <w:rPr>
          <w:rFonts w:hint="eastAsia"/>
        </w:rPr>
        <w:t>　　第一节 2020-2025年吉林智慧交通行业市场规模分析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2020-2025年吉林智慧交通行业企业数量分析</w:t>
      </w:r>
      <w:r>
        <w:rPr>
          <w:rFonts w:hint="eastAsia"/>
        </w:rPr>
        <w:br/>
      </w:r>
      <w:r>
        <w:rPr>
          <w:rFonts w:hint="eastAsia"/>
        </w:rPr>
        <w:t>　　第三节 2020-2025年吉林智慧交通行业收入分析</w:t>
      </w:r>
      <w:r>
        <w:rPr>
          <w:rFonts w:hint="eastAsia"/>
        </w:rPr>
        <w:br/>
      </w:r>
      <w:r>
        <w:rPr>
          <w:rFonts w:hint="eastAsia"/>
        </w:rPr>
        <w:t>　　第四节 吉林智慧交通行业集中度分析</w:t>
      </w:r>
      <w:r>
        <w:rPr>
          <w:rFonts w:hint="eastAsia"/>
        </w:rPr>
        <w:br/>
      </w:r>
      <w:r>
        <w:rPr>
          <w:rFonts w:hint="eastAsia"/>
        </w:rPr>
        <w:t>　　第五节 吉林智慧交通行业进入壁垒与驱动分析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智慧交通系统组成</w:t>
      </w:r>
      <w:r>
        <w:rPr>
          <w:rFonts w:hint="eastAsia"/>
        </w:rPr>
        <w:br/>
      </w:r>
      <w:r>
        <w:rPr>
          <w:rFonts w:hint="eastAsia"/>
        </w:rPr>
        <w:t>　　第一节 交通信息系统（ATIS）</w:t>
      </w:r>
      <w:r>
        <w:rPr>
          <w:rFonts w:hint="eastAsia"/>
        </w:rPr>
        <w:br/>
      </w:r>
      <w:r>
        <w:rPr>
          <w:rFonts w:hint="eastAsia"/>
        </w:rPr>
        <w:t>　　第二节 交通管理系统（ATMS）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第四节 车辆控制系统（AVCS）</w:t>
      </w:r>
      <w:r>
        <w:rPr>
          <w:rFonts w:hint="eastAsia"/>
        </w:rPr>
        <w:br/>
      </w:r>
      <w:r>
        <w:rPr>
          <w:rFonts w:hint="eastAsia"/>
        </w:rPr>
        <w:t>　　第五节 货运管理系统</w:t>
      </w:r>
      <w:r>
        <w:rPr>
          <w:rFonts w:hint="eastAsia"/>
        </w:rPr>
        <w:br/>
      </w:r>
      <w:r>
        <w:rPr>
          <w:rFonts w:hint="eastAsia"/>
        </w:rPr>
        <w:t>　　第六节 电子收费系统（ETC）</w:t>
      </w:r>
      <w:r>
        <w:rPr>
          <w:rFonts w:hint="eastAsia"/>
        </w:rPr>
        <w:br/>
      </w:r>
      <w:r>
        <w:rPr>
          <w:rFonts w:hint="eastAsia"/>
        </w:rPr>
        <w:t>　　第七节 紧急救援系统（EMS）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智慧交通行业重点企业分析</w:t>
      </w:r>
      <w:r>
        <w:rPr>
          <w:rFonts w:hint="eastAsia"/>
        </w:rPr>
        <w:br/>
      </w:r>
      <w:r>
        <w:rPr>
          <w:rFonts w:hint="eastAsia"/>
        </w:rPr>
        <w:t>　　第一节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达实智能股份有限责任公司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智慧交通行业投资前景研究分析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智慧交通行业投资效益分析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二、2025-2031年智慧交通行业投资方向</w:t>
      </w:r>
      <w:r>
        <w:rPr>
          <w:rFonts w:hint="eastAsia"/>
        </w:rPr>
        <w:br/>
      </w:r>
      <w:r>
        <w:rPr>
          <w:rFonts w:hint="eastAsia"/>
        </w:rPr>
        <w:t>　　第四节 智慧交通行业投资前景研究研究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公安交通管理智能化、信息化的推进</w:t>
      </w:r>
      <w:r>
        <w:rPr>
          <w:rFonts w:hint="eastAsia"/>
        </w:rPr>
        <w:br/>
      </w:r>
      <w:r>
        <w:rPr>
          <w:rFonts w:hint="eastAsia"/>
        </w:rPr>
        <w:t>　　第一节 数据整合集中，交管业务一网办理</w:t>
      </w:r>
      <w:r>
        <w:rPr>
          <w:rFonts w:hint="eastAsia"/>
        </w:rPr>
        <w:br/>
      </w:r>
      <w:r>
        <w:rPr>
          <w:rFonts w:hint="eastAsia"/>
        </w:rPr>
        <w:t>　　第二节 信息互联互通</w:t>
      </w:r>
      <w:r>
        <w:rPr>
          <w:rFonts w:hint="eastAsia"/>
        </w:rPr>
        <w:br/>
      </w:r>
      <w:r>
        <w:rPr>
          <w:rFonts w:hint="eastAsia"/>
        </w:rPr>
        <w:t>　　第三节 建立完善公安交通集成指挥平台</w:t>
      </w:r>
      <w:r>
        <w:rPr>
          <w:rFonts w:hint="eastAsia"/>
        </w:rPr>
        <w:br/>
      </w:r>
      <w:r>
        <w:rPr>
          <w:rFonts w:hint="eastAsia"/>
        </w:rPr>
        <w:t>　　　　一、实现公路交通视频监控全覆盖</w:t>
      </w:r>
      <w:r>
        <w:rPr>
          <w:rFonts w:hint="eastAsia"/>
        </w:rPr>
        <w:br/>
      </w:r>
      <w:r>
        <w:rPr>
          <w:rFonts w:hint="eastAsia"/>
        </w:rPr>
        <w:t>　　　　二、实现信息研判指挥调度一体化</w:t>
      </w:r>
      <w:r>
        <w:rPr>
          <w:rFonts w:hint="eastAsia"/>
        </w:rPr>
        <w:br/>
      </w:r>
      <w:r>
        <w:rPr>
          <w:rFonts w:hint="eastAsia"/>
        </w:rPr>
        <w:t>　　　　三、实现违法车辆精确追踪管控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智慧交通中大数据的应用</w:t>
      </w:r>
      <w:r>
        <w:rPr>
          <w:rFonts w:hint="eastAsia"/>
        </w:rPr>
        <w:br/>
      </w:r>
      <w:r>
        <w:rPr>
          <w:rFonts w:hint="eastAsia"/>
        </w:rPr>
        <w:t>　　第一节 交通引导从时滞性向实时性、被动式向主动式发展</w:t>
      </w:r>
      <w:r>
        <w:rPr>
          <w:rFonts w:hint="eastAsia"/>
        </w:rPr>
        <w:br/>
      </w:r>
      <w:r>
        <w:rPr>
          <w:rFonts w:hint="eastAsia"/>
        </w:rPr>
        <w:t>　　第二节 智慧交通中大数据应用的新模式</w:t>
      </w:r>
      <w:r>
        <w:rPr>
          <w:rFonts w:hint="eastAsia"/>
        </w:rPr>
        <w:br/>
      </w:r>
      <w:r>
        <w:rPr>
          <w:rFonts w:hint="eastAsia"/>
        </w:rPr>
        <w:t>　　　　一、优化实时交通服务</w:t>
      </w:r>
      <w:r>
        <w:rPr>
          <w:rFonts w:hint="eastAsia"/>
        </w:rPr>
        <w:br/>
      </w:r>
      <w:r>
        <w:rPr>
          <w:rFonts w:hint="eastAsia"/>
        </w:rPr>
        <w:t>　　　　二、智能化交通服务</w:t>
      </w:r>
      <w:r>
        <w:rPr>
          <w:rFonts w:hint="eastAsia"/>
        </w:rPr>
        <w:br/>
      </w:r>
      <w:r>
        <w:rPr>
          <w:rFonts w:hint="eastAsia"/>
        </w:rPr>
        <w:t>　　　　三、合理化交通秩序</w:t>
      </w:r>
      <w:r>
        <w:rPr>
          <w:rFonts w:hint="eastAsia"/>
        </w:rPr>
        <w:br/>
      </w:r>
      <w:r>
        <w:rPr>
          <w:rFonts w:hint="eastAsia"/>
        </w:rPr>
        <w:t>　　　　四、提高交通运输安全</w:t>
      </w:r>
      <w:r>
        <w:rPr>
          <w:rFonts w:hint="eastAsia"/>
        </w:rPr>
        <w:br/>
      </w:r>
      <w:r>
        <w:rPr>
          <w:rFonts w:hint="eastAsia"/>
        </w:rPr>
        <w:t>　　第三节 智慧交通的数据特点</w:t>
      </w:r>
      <w:r>
        <w:rPr>
          <w:rFonts w:hint="eastAsia"/>
        </w:rPr>
        <w:br/>
      </w:r>
      <w:r>
        <w:rPr>
          <w:rFonts w:hint="eastAsia"/>
        </w:rPr>
        <w:t>　　　　一、数据来源多样化</w:t>
      </w:r>
      <w:r>
        <w:rPr>
          <w:rFonts w:hint="eastAsia"/>
        </w:rPr>
        <w:br/>
      </w:r>
      <w:r>
        <w:rPr>
          <w:rFonts w:hint="eastAsia"/>
        </w:rPr>
        <w:t>　　　　二、数据规模海量化</w:t>
      </w:r>
      <w:r>
        <w:rPr>
          <w:rFonts w:hint="eastAsia"/>
        </w:rPr>
        <w:br/>
      </w:r>
      <w:r>
        <w:rPr>
          <w:rFonts w:hint="eastAsia"/>
        </w:rPr>
        <w:t>　　第四节 大数据技术对智慧交通发展的意义</w:t>
      </w:r>
      <w:r>
        <w:rPr>
          <w:rFonts w:hint="eastAsia"/>
        </w:rPr>
        <w:br/>
      </w:r>
      <w:r>
        <w:rPr>
          <w:rFonts w:hint="eastAsia"/>
        </w:rPr>
        <w:t>　　第五节 互联网+时代智慧交通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智慧交通行业投资前景预警</w:t>
      </w:r>
      <w:r>
        <w:rPr>
          <w:rFonts w:hint="eastAsia"/>
        </w:rPr>
        <w:br/>
      </w:r>
      <w:r>
        <w:rPr>
          <w:rFonts w:hint="eastAsia"/>
        </w:rPr>
        <w:t>　　第一节 影响智慧交通行业发展的主要因素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一、2025-2031年影响智慧交通行业运行的有利因素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二、2025-2031年影响智慧交通行业运行的稳定因素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三、2025-2031年影响智慧交通行业运行的不利因素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四、2025-2031年吉林智慧交通行业发展面临的挑战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五、2025-2031年吉林智慧交通行业发展面临的机遇</w:t>
      </w:r>
      <w:r>
        <w:rPr>
          <w:rFonts w:hint="eastAsia"/>
        </w:rPr>
        <w:br/>
      </w:r>
      <w:r>
        <w:rPr>
          <w:rFonts w:hint="eastAsia"/>
        </w:rPr>
        <w:t>　　第二节 智慧交通行业投资前景预警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三、2025-2031年智慧交通行业技术风险预测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　智慧交通行业发展建议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智慧交通产业链分析</w:t>
      </w:r>
      <w:r>
        <w:rPr>
          <w:rFonts w:hint="eastAsia"/>
        </w:rPr>
        <w:br/>
      </w:r>
      <w:r>
        <w:rPr>
          <w:rFonts w:hint="eastAsia"/>
        </w:rPr>
        <w:t>　　图表 吉林GDP增长情况</w:t>
      </w:r>
      <w:r>
        <w:rPr>
          <w:rFonts w:hint="eastAsia"/>
        </w:rPr>
        <w:br/>
      </w:r>
      <w:r>
        <w:rPr>
          <w:rFonts w:hint="eastAsia"/>
        </w:rPr>
        <w:t>　　图表 吉林CPI增长情况</w:t>
      </w:r>
      <w:r>
        <w:rPr>
          <w:rFonts w:hint="eastAsia"/>
        </w:rPr>
        <w:br/>
      </w:r>
      <w:r>
        <w:rPr>
          <w:rFonts w:hint="eastAsia"/>
        </w:rPr>
        <w:t>　　图表 吉林人口数及其构成</w:t>
      </w:r>
      <w:r>
        <w:rPr>
          <w:rFonts w:hint="eastAsia"/>
        </w:rPr>
        <w:br/>
      </w:r>
      <w:r>
        <w:rPr>
          <w:rFonts w:hint="eastAsia"/>
        </w:rPr>
        <w:t>　　图表 吉林工业增加值及其增长速度</w:t>
      </w:r>
      <w:r>
        <w:rPr>
          <w:rFonts w:hint="eastAsia"/>
        </w:rPr>
        <w:br/>
      </w:r>
      <w:r>
        <w:rPr>
          <w:rFonts w:hint="eastAsia"/>
        </w:rPr>
        <w:t>　　图表 吉林城镇居民可支配收入情况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2020-2025年吉林智慧交通供应情况</w:t>
      </w:r>
      <w:r>
        <w:rPr>
          <w:rFonts w:hint="eastAsia"/>
        </w:rPr>
        <w:br/>
      </w:r>
      <w:r>
        <w:rPr>
          <w:rFonts w:hint="eastAsia"/>
        </w:rPr>
        <w:t>　　图表 2020-2025年吉林智慧交通需求情况</w:t>
      </w:r>
      <w:r>
        <w:rPr>
          <w:rFonts w:hint="eastAsia"/>
        </w:rPr>
        <w:br/>
      </w:r>
      <w:r>
        <w:rPr>
          <w:rFonts w:hint="eastAsia"/>
        </w:rPr>
        <w:t>　　图表 2025-2031年吉林智慧交通市场规模预测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2025-2031年吉林智慧交通供应情况预测</w:t>
      </w:r>
      <w:r>
        <w:rPr>
          <w:rFonts w:hint="eastAsia"/>
        </w:rPr>
        <w:br/>
      </w:r>
      <w:r>
        <w:rPr>
          <w:rFonts w:hint="eastAsia"/>
        </w:rPr>
        <w:t>　　图表 2025-2031年吉林智慧交通需求情况预测</w:t>
      </w:r>
      <w:r>
        <w:rPr>
          <w:rFonts w:hint="eastAsia"/>
        </w:rPr>
        <w:br/>
      </w:r>
      <w:r>
        <w:rPr>
          <w:rFonts w:hint="eastAsia"/>
        </w:rPr>
        <w:t>　　图表 2020-2025年吉林智慧交通市场规模统计表</w:t>
      </w:r>
      <w:r>
        <w:rPr>
          <w:rFonts w:hint="eastAsia"/>
        </w:rPr>
        <w:br/>
      </w:r>
      <w:r>
        <w:rPr>
          <w:rFonts w:hint="eastAsia"/>
        </w:rPr>
        <w:t>　　图表 2025-2031年吉林智慧交通行业市场规模预测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2025-2031年吉林智慧交通行业资产规模预测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2025-2031年吉林智慧交通行业利润合计预测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2025-2031年吉林智慧交通行业盈利能力预测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34a08d89c4415" w:history="1">
        <w:r>
          <w:rPr>
            <w:rStyle w:val="Hyperlink"/>
          </w:rPr>
          <w:t>中国吉林省智慧交通行业调查分析及市场前景预测报告（2025-2031年）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34a08d89c4415" w:history="1">
        <w:r>
          <w:rPr>
            <w:rStyle w:val="Hyperlink"/>
          </w:rPr>
          <w:t>https://www.20087.com/6/02/JiLinShengZhiHuiJiaoTongDeFaZhan.html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热点：吉林通app官方下载、吉林省智慧交通平台官网、吉林智慧教育平台登录入口、吉林智慧公交、吉林通交通卡、吉林省交通官网下载、吉林市公交app下载版、吉林智慧运输、吉林省智慧人社app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5dae0f7f34bd4" w:history="1">
      <w:r>
        <w:rPr>
          <w:rStyle w:val="Hyperlink"/>
        </w:rPr>
        <w:t>中国吉林省智慧交通行业调查分析及市场前景预测报告（2025-2031年）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LinShengZhiHuiJiaoTongDeFaZhan.html" TargetMode="External" Id="R1c234a08d89c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LinShengZhiHuiJiaoTongDeFaZhan.html" TargetMode="External" Id="R3615dae0f7f3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2025-02-25T23:08:00Z</dcterms:created>
  <dcterms:modified xsi:type="dcterms:W3CDTF">2025-02-26T00:08:00Z</dcterms:modified>
  <dc:subject>中国吉林省智慧交通行业调查分析及市场前景预测报告（2025-2031年）</dc:subject>
  <dc:title>中国吉林省智慧交通行业调查分析及市场前景预测报告（2025-2031年）</dc:title>
  <cp:keywords>中国吉林省智慧交通行业调查分析及市场前景预测报告（2025-2031年）</cp:keywords>
  <dc:description>中国吉林省智慧交通行业调查分析及市场前景预测报告（2025-2031年）</dc:description>
</cp:coreProperties>
</file>