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cd997472741c1" w:history="1">
              <w:r>
                <w:rPr>
                  <w:rStyle w:val="Hyperlink"/>
                </w:rPr>
                <w:t>中国吉林省智慧交通行业调查分析及市场前景预测报告（2024-2030年）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cd997472741c1" w:history="1">
              <w:r>
                <w:rPr>
                  <w:rStyle w:val="Hyperlink"/>
                </w:rPr>
                <w:t>中国吉林省智慧交通行业调查分析及市场前景预测报告（2024-2030年）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cd997472741c1" w:history="1">
                <w:r>
                  <w:rPr>
                    <w:rStyle w:val="Hyperlink"/>
                  </w:rPr>
                  <w:t>https://www.20087.com/6/02/JiLinShengZhiHuiJiaoTongDeFaZhan.html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智慧交通系统正经历着快速的技术革新与基础设施建设，旨在构建高效、智能、安全的城市交通网络。目前，该地区正在大力推广基于物联网、大数据和人工智能的智能交通管理系统，以提升交通信号控制、车辆监控、道路维护等方面的能力。此外，吉林省还积极推进新能源汽车充电设施的布局，以及公共交通系统的智能化改造，包括公交优先系统、智能调度和实时乘客信息系统，以优化市民出行体验。</w:t>
      </w:r>
      <w:r>
        <w:rPr>
          <w:rFonts w:hint="eastAsia"/>
        </w:rPr>
        <w:br/>
      </w:r>
      <w:r>
        <w:rPr>
          <w:rFonts w:hint="eastAsia"/>
        </w:rPr>
        <w:t>　　未来，吉林省智慧交通的发展将更加侧重于集成化和人性化。一方面，将通过跨部门数据共享和云计算平台，实现交通信息的全面整合与深度分析，为决策者提供更精准的交通管理依据。另一方面，智慧交通系统将更加关注用户体验，如提供个性化出行建议、无障碍设施优化等，使城市交通更加便捷、舒适。同时，随着5G网络的普及，车联网技术的应用将加速，实现车与车、车与路之间的智能互联，进一步提升交通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cd997472741c1" w:history="1">
        <w:r>
          <w:rPr>
            <w:rStyle w:val="Hyperlink"/>
          </w:rPr>
          <w:t>中国吉林省智慧交通行业调查分析及市场前景预测报告（2024-2030年）</w:t>
        </w:r>
      </w:hyperlink>
      <w:r>
        <w:rPr>
          <w:rFonts w:hint="eastAsia"/>
        </w:rPr>
        <w:t>》基于权威机构及吉林省智慧交通相关协会等渠道的资料数据，全方位分析了吉林省智慧交通行业的现状、市场需求及市场规模。吉林省智慧交通报告详细探讨了产业链结构、价格趋势，并对吉林省智慧交通各细分市场进行了研究。同时，预测了吉林省智慧交通市场前景与发展趋势，剖析了品牌竞争状态、市场集中度，以及吉林省智慧交通重点企业的表现。此外，吉林省智慧交通报告还揭示了行业发展的潜在风险与机遇，为吉林省智慧交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2019-2024年吉林智慧交通行业运行环境分析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2019-2024年吉林宏观经济环境分析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一、2019-2024年吉林GDP分析</w:t>
      </w:r>
      <w:r>
        <w:rPr>
          <w:rFonts w:hint="eastAsia"/>
        </w:rPr>
        <w:br/>
      </w:r>
      <w:r>
        <w:rPr>
          <w:rFonts w:hint="eastAsia"/>
        </w:rPr>
        <w:t>　　　　二、2019-2024年吉林消费价格指数分析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三、2019-2024年吉林城乡居民收入分析</w:t>
      </w:r>
      <w:r>
        <w:rPr>
          <w:rFonts w:hint="eastAsia"/>
        </w:rPr>
        <w:br/>
      </w:r>
      <w:r>
        <w:rPr>
          <w:rFonts w:hint="eastAsia"/>
        </w:rPr>
        <w:t>　　　　四、2019-2024年吉林固定资产投资分析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2019-2024年吉林交警信息化建设行业政策环境分析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吉林智慧交通行业市场调研</w:t>
      </w:r>
      <w:r>
        <w:rPr>
          <w:rFonts w:hint="eastAsia"/>
        </w:rPr>
        <w:br/>
      </w:r>
      <w:r>
        <w:rPr>
          <w:rFonts w:hint="eastAsia"/>
        </w:rPr>
        <w:t>　　第一节 2019-2024年吉林智慧交通行业市场规模分析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2019-2024年吉林智慧交通行业企业数量分析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2019-2024年吉林智慧交通行业收入分析</w:t>
      </w:r>
      <w:r>
        <w:rPr>
          <w:rFonts w:hint="eastAsia"/>
        </w:rPr>
        <w:br/>
      </w:r>
      <w:r>
        <w:rPr>
          <w:rFonts w:hint="eastAsia"/>
        </w:rPr>
        <w:t>　　第四节 吉林智慧交通行业集中度分析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吉林智慧交通行业进入壁垒与驱动分析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四、2024-2030年吉林智慧交通行业发展面临的挑战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五、2024-2030年吉林智慧交通行业发展面临的机遇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三、2024-2030年智慧交通行业技术风险预测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　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吉林GDP增长情况</w:t>
      </w:r>
      <w:r>
        <w:rPr>
          <w:rFonts w:hint="eastAsia"/>
        </w:rPr>
        <w:br/>
      </w:r>
      <w:r>
        <w:rPr>
          <w:rFonts w:hint="eastAsia"/>
        </w:rPr>
        <w:t>　　图表 吉林CPI增长情况</w:t>
      </w:r>
      <w:r>
        <w:rPr>
          <w:rFonts w:hint="eastAsia"/>
        </w:rPr>
        <w:br/>
      </w:r>
      <w:r>
        <w:rPr>
          <w:rFonts w:hint="eastAsia"/>
        </w:rPr>
        <w:t>　　图表 吉林人口数及其构成</w:t>
      </w:r>
      <w:r>
        <w:rPr>
          <w:rFonts w:hint="eastAsia"/>
        </w:rPr>
        <w:br/>
      </w:r>
      <w:r>
        <w:rPr>
          <w:rFonts w:hint="eastAsia"/>
        </w:rPr>
        <w:t>　　图表 吉林工业增加值及其增长速度</w:t>
      </w:r>
      <w:r>
        <w:rPr>
          <w:rFonts w:hint="eastAsia"/>
        </w:rPr>
        <w:br/>
      </w:r>
      <w:r>
        <w:rPr>
          <w:rFonts w:hint="eastAsia"/>
        </w:rPr>
        <w:t>　　图表 吉林城镇居民可支配收入情况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2019-2024年吉林智慧交通供应情况</w:t>
      </w:r>
      <w:r>
        <w:rPr>
          <w:rFonts w:hint="eastAsia"/>
        </w:rPr>
        <w:br/>
      </w:r>
      <w:r>
        <w:rPr>
          <w:rFonts w:hint="eastAsia"/>
        </w:rPr>
        <w:t>　　图表 2019-2024年吉林智慧交通需求情况</w:t>
      </w:r>
      <w:r>
        <w:rPr>
          <w:rFonts w:hint="eastAsia"/>
        </w:rPr>
        <w:br/>
      </w:r>
      <w:r>
        <w:rPr>
          <w:rFonts w:hint="eastAsia"/>
        </w:rPr>
        <w:t>　　图表 2024-2030年吉林智慧交通市场规模预测</w:t>
      </w:r>
      <w:r>
        <w:rPr>
          <w:rFonts w:hint="eastAsia"/>
        </w:rPr>
        <w:br/>
      </w:r>
      <w:r>
        <w:rPr>
          <w:rFonts w:hint="eastAsia"/>
        </w:rPr>
        <w:t>　　图表 2024-2030年吉林智慧交通供应情况预测</w:t>
      </w:r>
      <w:r>
        <w:rPr>
          <w:rFonts w:hint="eastAsia"/>
        </w:rPr>
        <w:br/>
      </w:r>
      <w:r>
        <w:rPr>
          <w:rFonts w:hint="eastAsia"/>
        </w:rPr>
        <w:t>　　图表 2024-2030年吉林智慧交通需求情况预测</w:t>
      </w:r>
      <w:r>
        <w:rPr>
          <w:rFonts w:hint="eastAsia"/>
        </w:rPr>
        <w:br/>
      </w:r>
      <w:r>
        <w:rPr>
          <w:rFonts w:hint="eastAsia"/>
        </w:rPr>
        <w:t>　　图表 2019-2024年吉林智慧交通市场规模统计表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2024-2030年吉林智慧交通行业市场规模预测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2024-2030年吉林智慧交通行业资产规模预测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2024-2030年吉林智慧交通行业利润合计预测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2024-2030年吉林智慧交通行业盈利能力预测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cd997472741c1" w:history="1">
        <w:r>
          <w:rPr>
            <w:rStyle w:val="Hyperlink"/>
          </w:rPr>
          <w:t>中国吉林省智慧交通行业调查分析及市场前景预测报告（2024-2030年）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cd997472741c1" w:history="1">
        <w:r>
          <w:rPr>
            <w:rStyle w:val="Hyperlink"/>
          </w:rPr>
          <w:t>https://www.20087.com/6/02/JiLinShengZhiHuiJiaoTongDeFaZhan.html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664b3acd44984" w:history="1">
      <w:r>
        <w:rPr>
          <w:rStyle w:val="Hyperlink"/>
        </w:rPr>
        <w:t>中国吉林省智慧交通行业调查分析及市场前景预测报告（2024-2030年）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LinShengZhiHuiJiaoTongDeFaZhan.html" TargetMode="External" Id="R4ffcd9974727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LinShengZhiHuiJiaoTongDeFaZhan.html" TargetMode="External" Id="R684664b3acd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2024-05-04T07:09:00Z</dcterms:created>
  <dcterms:modified xsi:type="dcterms:W3CDTF">2024-05-04T08:09:00Z</dcterms:modified>
  <dc:subject>中国吉林省智慧交通行业调查分析及市场前景预测报告（2024-2030年）</dc:subject>
  <dc:title>中国吉林省智慧交通行业调查分析及市场前景预测报告（2024-2030年）</dc:title>
  <cp:keywords>中国吉林省智慧交通行业调查分析及市场前景预测报告（2024-2030年）</cp:keywords>
  <dc:description>中国吉林省智慧交通行业调查分析及市场前景预测报告（2024-2030年）</dc:description>
</cp:coreProperties>
</file>