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978bf6276486e" w:history="1">
              <w:r>
                <w:rPr>
                  <w:rStyle w:val="Hyperlink"/>
                </w:rPr>
                <w:t>2026-2032年中国城市空中交通市场现状与前景趋势预测报告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978bf6276486e" w:history="1">
              <w:r>
                <w:rPr>
                  <w:rStyle w:val="Hyperlink"/>
                </w:rPr>
                <w:t>2026-2032年中国城市空中交通市场现状与前景趋势预测报告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978bf6276486e" w:history="1">
                <w:r>
                  <w:rPr>
                    <w:rStyle w:val="Hyperlink"/>
                  </w:rPr>
                  <w:t>https://www.20087.com/6/22/ChengShiKongZhongJiaoTongShiChangQianJingFenXi.html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空中交通（UAM）是指利用电动垂直起降飞行器（eVTOL）在城市低空提供客运或货运服务的新型交通模式，旨在缓解地面拥堵与提升应急响应效率。当前全球多家企业已完成原型机试飞，聚焦多旋翼或倾转翼构型，强调冗余动力、自主飞行与低噪声设计。行业在适航认证（如EASA SC-VTOL、FAA Part 23修订）、空域管理架构及垂直起降场（Vertiport）基础设施方面处于早期建设阶段。然而，公众对安全性的疑虑、低空空域法规滞后及高昂运营成本构成主要障碍；同时，电池能量密度限制航程与载重，制约商业化可行性。</w:t>
      </w:r>
      <w:r>
        <w:rPr>
          <w:rFonts w:hint="eastAsia"/>
        </w:rPr>
        <w:br/>
      </w:r>
      <w:r>
        <w:rPr>
          <w:rFonts w:hint="eastAsia"/>
        </w:rPr>
        <w:t>　　未来，城市空中交通将向有人/无人协同、智能空管与绿色能源融合方向发展。初期应用场景将聚焦医疗急救、高端商务通勤及海岛物流，逐步扩展至大众出行。UTM（无人交通管理）系统将整合5G、ADS-B与AI调度，实现千架级飞行器安全协同。氢燃料电池或混合动力方案有望突破续航瓶颈。政策层面，各国正制定UAM路线图与试点城市计划。长远看，城市空中交通将从概念验证迈向系统化运营，在重塑城市空间结构与构建多维立体交通网络中扮演变革性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978bf6276486e" w:history="1">
        <w:r>
          <w:rPr>
            <w:rStyle w:val="Hyperlink"/>
          </w:rPr>
          <w:t>2026-2032年中国城市空中交通市场现状与前景趋势预测报告</w:t>
        </w:r>
      </w:hyperlink>
      <w:r>
        <w:rPr>
          <w:rFonts w:hint="eastAsia"/>
        </w:rPr>
        <w:t>》基于多年城市空中交通行业研究积累，结合当前市场发展现状，依托国家权威数据资源和长期市场监测数据库，对城市空中交通行业进行了全面调研与分析。报告详细阐述了城市空中交通市场规模、市场前景、发展趋势、技术现状及未来方向，重点分析了行业内主要企业的竞争格局，并通过SWOT分析揭示了城市空中交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0978bf6276486e" w:history="1">
        <w:r>
          <w:rPr>
            <w:rStyle w:val="Hyperlink"/>
          </w:rPr>
          <w:t>2026-2032年中国城市空中交通市场现状与前景趋势预测报告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》为投资者提供了准确的市场现状解读，帮助预判行业前景，挖掘投资价值，同时从投资策略和营销策略等角度提出实用建议，助力投资者在城市空中交通行业中把握机遇、规避风险。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城市空中交通产业概述</w:t>
      </w:r>
      <w:r>
        <w:rPr>
          <w:rFonts w:hint="eastAsia"/>
        </w:rPr>
        <w:br/>
      </w:r>
      <w:r>
        <w:rPr>
          <w:rFonts w:hint="eastAsia"/>
        </w:rPr>
        <w:t>　　第一节 城市空中交通定义</w:t>
      </w:r>
      <w:r>
        <w:rPr>
          <w:rFonts w:hint="eastAsia"/>
        </w:rPr>
        <w:br/>
      </w:r>
      <w:r>
        <w:rPr>
          <w:rFonts w:hint="eastAsia"/>
        </w:rPr>
        <w:t>　　第二节 城市空中交通行业特点</w:t>
      </w:r>
      <w:r>
        <w:rPr>
          <w:rFonts w:hint="eastAsia"/>
        </w:rPr>
        <w:br/>
      </w:r>
      <w:r>
        <w:rPr>
          <w:rFonts w:hint="eastAsia"/>
        </w:rPr>
        <w:t>　　第三节 城市空中交通产业链分析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中国城市空中交通行业运行环境分析</w:t>
      </w:r>
      <w:r>
        <w:rPr>
          <w:rFonts w:hint="eastAsia"/>
        </w:rPr>
        <w:br/>
      </w:r>
      <w:r>
        <w:rPr>
          <w:rFonts w:hint="eastAsia"/>
        </w:rPr>
        <w:t>　　第一节 城市空中交通运行经济环境分析</w:t>
      </w:r>
      <w:r>
        <w:rPr>
          <w:rFonts w:hint="eastAsia"/>
        </w:rPr>
        <w:br/>
      </w:r>
      <w:r>
        <w:rPr>
          <w:rFonts w:hint="eastAsia"/>
        </w:rPr>
        <w:t>　　第二节 城市空中交通产业政策环境分析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一、城市空中交通行业监管体制</w:t>
      </w:r>
      <w:r>
        <w:rPr>
          <w:rFonts w:hint="eastAsia"/>
        </w:rPr>
        <w:br/>
      </w:r>
      <w:r>
        <w:rPr>
          <w:rFonts w:hint="eastAsia"/>
        </w:rPr>
        <w:t>　　　　二、城市空中交通行业主要法规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三、主要城市空中交通产业政策</w:t>
      </w:r>
      <w:r>
        <w:rPr>
          <w:rFonts w:hint="eastAsia"/>
        </w:rPr>
        <w:br/>
      </w:r>
      <w:r>
        <w:rPr>
          <w:rFonts w:hint="eastAsia"/>
        </w:rPr>
        <w:t>　　第三节 城市空中交通产业社会环境分析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2025-2026年城市空中交通行业技术发展现状及趋势分析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城市空中交通行业技术发展现状分析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国内外城市空中交通行业技术差距分析及差距形成的主要原因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城市空中交通行业技术发展方向、趋势预测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提升城市空中交通行业技术能力策略建议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全球城市空中交通行业发展态势分析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全球城市空中交通市场发展现状分析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国外主要国家城市空中交通市场现状</w:t>
      </w:r>
      <w:r>
        <w:rPr>
          <w:rFonts w:hint="eastAsia"/>
        </w:rPr>
        <w:br/>
      </w:r>
      <w:r>
        <w:rPr>
          <w:rFonts w:hint="eastAsia"/>
        </w:rPr>
        <w:t>　　第三节 全球城市空中交通行业发展趋势预测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中国城市空中交通行业市场分析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2020-2025年中国城市空中交通行业规模情况</w:t>
      </w:r>
      <w:r>
        <w:rPr>
          <w:rFonts w:hint="eastAsia"/>
        </w:rPr>
        <w:br/>
      </w:r>
      <w:r>
        <w:rPr>
          <w:rFonts w:hint="eastAsia"/>
        </w:rPr>
        <w:t>　　　　一、城市空中交通行业市场规模情况分析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二、城市空中交通行业单位规模情况</w:t>
      </w:r>
      <w:r>
        <w:rPr>
          <w:rFonts w:hint="eastAsia"/>
        </w:rPr>
        <w:br/>
      </w:r>
      <w:r>
        <w:rPr>
          <w:rFonts w:hint="eastAsia"/>
        </w:rPr>
        <w:t>　　　　三、城市空中交通行业人员规模情况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2020-2025年中国城市空中交通行业财务能力分析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一、城市空中交通行业盈利能力分析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二、城市空中交通行业偿债能力分析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三、城市空中交通行业营运能力分析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四、城市空中交通行业发展能力分析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2025-2026年中国城市空中交通行业热点动态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2026年中国城市空中交通行业面临的挑战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中国重点地区城市空中交通行业市场调研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重点地区（一）城市空中交通市场调研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重点地区（二）城市空中交通市场调研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重点地区（三）城市空中交通市场调研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重点地区（四）城市空中交通市场调研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重点地区（五）城市空中交通市场调研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中国城市空中交通行业价格走势及影响因素分析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国内城市空中交通行业价格回顾</w:t>
      </w:r>
      <w:r>
        <w:rPr>
          <w:rFonts w:hint="eastAsia"/>
        </w:rPr>
        <w:br/>
      </w:r>
      <w:r>
        <w:rPr>
          <w:rFonts w:hint="eastAsia"/>
        </w:rPr>
        <w:t>　　第二节 国内城市空中交通行业价格走势预测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国内城市空中交通行业价格影响因素分析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中国城市空中交通行业客户调研</w:t>
      </w:r>
      <w:r>
        <w:rPr>
          <w:rFonts w:hint="eastAsia"/>
        </w:rPr>
        <w:br/>
      </w:r>
      <w:r>
        <w:rPr>
          <w:rFonts w:hint="eastAsia"/>
        </w:rPr>
        <w:t>　　　　一、城市空中交通行业客户偏好调查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二、客户对城市空中交通品牌的首要认知渠道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三、城市空中交通品牌忠诚度调查</w:t>
      </w:r>
      <w:r>
        <w:rPr>
          <w:rFonts w:hint="eastAsia"/>
        </w:rPr>
        <w:br/>
      </w:r>
      <w:r>
        <w:rPr>
          <w:rFonts w:hint="eastAsia"/>
        </w:rPr>
        <w:t>　　　　四、城市空中交通行业客户消费理念调研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中国城市空中交通行业竞争格局分析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2025年城市空中交通行业集中度分析</w:t>
      </w:r>
      <w:r>
        <w:rPr>
          <w:rFonts w:hint="eastAsia"/>
        </w:rPr>
        <w:br/>
      </w:r>
      <w:r>
        <w:rPr>
          <w:rFonts w:hint="eastAsia"/>
        </w:rPr>
        <w:t>　　　　一、城市空中交通市场集中度分析</w:t>
      </w:r>
      <w:r>
        <w:rPr>
          <w:rFonts w:hint="eastAsia"/>
        </w:rPr>
        <w:br/>
      </w:r>
      <w:r>
        <w:rPr>
          <w:rFonts w:hint="eastAsia"/>
        </w:rPr>
        <w:t>　　　　二、城市空中交通企业集中度分析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2025-2026年城市空中交通行业竞争格局分析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一、城市空中交通行业竞争策略分析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二、城市空中交通行业竞争格局展望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三、我国城市空中交通市场竞争趋势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城市空中交通行业重点企业发展调研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城市空中交通企业发展策略分析</w:t>
      </w:r>
      <w:r>
        <w:rPr>
          <w:rFonts w:hint="eastAsia"/>
        </w:rPr>
        <w:br/>
      </w:r>
      <w:r>
        <w:rPr>
          <w:rFonts w:hint="eastAsia"/>
        </w:rPr>
        <w:t>　　第一节 城市空中交通市场策略分析</w:t>
      </w:r>
      <w:r>
        <w:rPr>
          <w:rFonts w:hint="eastAsia"/>
        </w:rPr>
        <w:br/>
      </w:r>
      <w:r>
        <w:rPr>
          <w:rFonts w:hint="eastAsia"/>
        </w:rPr>
        <w:t>　　　　一、城市空中交通价格策略分析</w:t>
      </w:r>
      <w:r>
        <w:rPr>
          <w:rFonts w:hint="eastAsia"/>
        </w:rPr>
        <w:br/>
      </w:r>
      <w:r>
        <w:rPr>
          <w:rFonts w:hint="eastAsia"/>
        </w:rPr>
        <w:t>　　　　二、城市空中交通渠道策略分析</w:t>
      </w:r>
      <w:r>
        <w:rPr>
          <w:rFonts w:hint="eastAsia"/>
        </w:rPr>
        <w:br/>
      </w:r>
      <w:r>
        <w:rPr>
          <w:rFonts w:hint="eastAsia"/>
        </w:rPr>
        <w:t>　　第二节 城市空中交通销售策略分析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提高城市空中交通企业竞争力的策略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一、提高中国城市空中交通企业核心竞争力的对策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二、城市空中交通企业提升竞争力的主要方向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三、影响城市空中交通企业核心竞争力的因素及提升途径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四、提高城市空中交通企业竞争力的策略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城市空中交通行业投资风险与控制策略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城市空中交通行业SWOT模型分析</w:t>
      </w:r>
      <w:r>
        <w:rPr>
          <w:rFonts w:hint="eastAsia"/>
        </w:rPr>
        <w:br/>
      </w:r>
      <w:r>
        <w:rPr>
          <w:rFonts w:hint="eastAsia"/>
        </w:rPr>
        <w:t>　　　　一、城市空中交通行业优势分析</w:t>
      </w:r>
      <w:r>
        <w:rPr>
          <w:rFonts w:hint="eastAsia"/>
        </w:rPr>
        <w:br/>
      </w:r>
      <w:r>
        <w:rPr>
          <w:rFonts w:hint="eastAsia"/>
        </w:rPr>
        <w:t>　　　　二、城市空中交通行业劣势分析</w:t>
      </w:r>
      <w:r>
        <w:rPr>
          <w:rFonts w:hint="eastAsia"/>
        </w:rPr>
        <w:br/>
      </w:r>
      <w:r>
        <w:rPr>
          <w:rFonts w:hint="eastAsia"/>
        </w:rPr>
        <w:t>　　　　三、城市空中交通行业机会分析</w:t>
      </w:r>
      <w:r>
        <w:rPr>
          <w:rFonts w:hint="eastAsia"/>
        </w:rPr>
        <w:br/>
      </w:r>
      <w:r>
        <w:rPr>
          <w:rFonts w:hint="eastAsia"/>
        </w:rPr>
        <w:t>　　　　四、城市空中交通行业风险分析</w:t>
      </w:r>
      <w:r>
        <w:rPr>
          <w:rFonts w:hint="eastAsia"/>
        </w:rPr>
        <w:br/>
      </w:r>
      <w:r>
        <w:rPr>
          <w:rFonts w:hint="eastAsia"/>
        </w:rPr>
        <w:t>　　第二节 城市空中交通行业投资风险及控制策略分析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一、城市空中交通市场风险及控制策略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二、城市空中交通行业政策风险及控制策略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三、城市空中交通行业经营风险及控制策略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四、城市空中交通同业竞争风险及控制策略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五、城市空中交通行业其他风险及控制策略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2026-2032年中国城市空中交通行业投资潜力及发展趋势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2026-2032年城市空中交通行业投资潜力分析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一、城市空中交通行业重点可投资领域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二、城市空中交通行业目标市场需求潜力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三、城市空中交通行业投资潜力综合评判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2026-2032年中国城市空中交通行业发展趋势分析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一、2026年城市空中交通市场前景分析</w:t>
      </w:r>
      <w:r>
        <w:rPr>
          <w:rFonts w:hint="eastAsia"/>
        </w:rPr>
        <w:br/>
      </w:r>
      <w:r>
        <w:rPr>
          <w:rFonts w:hint="eastAsia"/>
        </w:rPr>
        <w:t>　　　　二、2026年城市空中交通发展趋势预测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三、2026-2032年我国城市空中交通行业发展剖析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五、未来城市空中交通行业发展变局剖析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城市空中交通行业历程</w:t>
      </w:r>
      <w:r>
        <w:rPr>
          <w:rFonts w:hint="eastAsia"/>
        </w:rPr>
        <w:br/>
      </w:r>
      <w:r>
        <w:rPr>
          <w:rFonts w:hint="eastAsia"/>
        </w:rPr>
        <w:t>　　图表 城市空中交通行业生命周期</w:t>
      </w:r>
      <w:r>
        <w:rPr>
          <w:rFonts w:hint="eastAsia"/>
        </w:rPr>
        <w:br/>
      </w:r>
      <w:r>
        <w:rPr>
          <w:rFonts w:hint="eastAsia"/>
        </w:rPr>
        <w:t>　　图表 城市空中交通行业产业链分析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2020-2025年城市空中交通行业市场容量统计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2020-2025年中国城市空中交通行业市场规模及增长情况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2020-2025年中国城市空中交通行业销售收入分析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2020-2025年中国城市空中交通行业盈利情况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2020-2025年中国城市空中交通行业利润总额分析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2020-2025年中国城市空中交通行业企业数量情况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2020-2025年中国城市空中交通行业企业平均规模情况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2020-2025年中国城市空中交通行业竞争力分析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2020-2025年中国城市空中交通行业盈利能力分析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2020-2025年中国城市空中交通行业运营能力分析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2020-2025年中国城市空中交通行业偿债能力分析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2020-2025年中国城市空中交通行业发展能力分析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2020-2025年中国城市空中交通行业经营效益分析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**地区城市空中交通市场规模及增长情况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**地区城市空中交通行业市场需求情况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**地区城市空中交通市场规模及增长情况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**地区城市空中交通行业市场需求情况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**地区城市空中交通市场规模及增长情况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**地区城市空中交通行业市场需求情况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城市空中交通重点企业（一）基本信息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城市空中交通重点企业（一）经营情况分析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城市空中交通重点企业（一）盈利能力情况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城市空中交通重点企业（一）偿债能力情况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城市空中交通重点企业（一）运营能力情况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城市空中交通重点企业（一）成长能力情况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城市空中交通重点企业（二）基本信息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城市空中交通重点企业（二）经营情况分析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城市空中交通重点企业（二）盈利能力情况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城市空中交通重点企业（二）偿债能力情况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城市空中交通重点企业（二）运营能力情况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城市空中交通重点企业（二）成长能力情况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2026-2032年中国城市空中交通行业市场容量预测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2026-2032年中国城市空中交通行业市场规模预测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2026-2032年中国城市空中交通市场前景分析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2026-2032年中国城市空中交通行业发展趋势预测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978bf6276486e" w:history="1">
        <w:r>
          <w:rPr>
            <w:rStyle w:val="Hyperlink"/>
          </w:rPr>
          <w:t>2026-2032年中国城市空中交通市场现状与前景趋势预测报告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978bf6276486e" w:history="1">
        <w:r>
          <w:rPr>
            <w:rStyle w:val="Hyperlink"/>
          </w:rPr>
          <w:t>https://www.20087.com/6/22/ChengShiKongZhongJiaoTongShiChangQianJingFenXi.html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热点：UAM空中交通全称、空中交通概念、空中码头中国城市名、空中交通管理包括哪些、未来交通儿童画最简单、空中交通控制、城市飞行器、空中交通有哪些、空中汽车好处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4610a6a9e432d" w:history="1">
      <w:r>
        <w:rPr>
          <w:rStyle w:val="Hyperlink"/>
        </w:rPr>
        <w:t>2026-2032年中国城市空中交通市场现状与前景趋势预测报告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ChengShiKongZhongJiaoTongShiChangQianJingFenXi.html" TargetMode="External" Id="R480978bf6276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ChengShiKongZhongJiaoTongShiChangQianJingFenXi.html" TargetMode="External" Id="R1f24610a6a9e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2025-12-30T00:39:02Z</dcterms:created>
  <dcterms:modified xsi:type="dcterms:W3CDTF">2025-12-30T01:39:02Z</dcterms:modified>
  <dc:subject>2026-2032年中国城市空中交通市场现状与前景趋势预测报告</dc:subject>
  <dc:title>2026-2032年中国城市空中交通市场现状与前景趋势预测报告</dc:title>
  <cp:keywords>2026-2032年中国城市空中交通市场现状与前景趋势预测报告</cp:keywords>
  <dc:description>2026-2032年中国城市空中交通市场现状与前景趋势预测报告</dc:description>
</cp:coreProperties>
</file>