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9b0075d348c2" w:history="1">
              <w:r>
                <w:rPr>
                  <w:rStyle w:val="Hyperlink"/>
                </w:rPr>
                <w:t>2025年中国改装厢式运输车行业现状调研及发展趋势预测报告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9b0075d348c2" w:history="1">
              <w:r>
                <w:rPr>
                  <w:rStyle w:val="Hyperlink"/>
                </w:rPr>
                <w:t>2025年中国改装厢式运输车行业现状调研及发展趋势预测报告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9b0075d348c2" w:history="1">
                <w:r>
                  <w:rPr>
                    <w:rStyle w:val="Hyperlink"/>
                  </w:rPr>
                  <w:t>https://www.20087.com/6/02/GaiZhuangXiangShiYunShuCheShiChangDiaoYanBaoGao.html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厢式运输车是通过改装普通货车或卡车，使其适应特定运输需求的一种车辆。这类车辆广泛应用于快递物流、食品配送、医药运输等领域。随着电子商务的迅猛发展，对于高效、灵活的运输解决方案的需求日益增长。改装厢式运输车通过增加隔热层、安装制冷系统等方式，可以满足不同货物的温度控制要求，提高运输效率。</w:t>
      </w:r>
      <w:r>
        <w:rPr>
          <w:rFonts w:hint="eastAsia"/>
        </w:rPr>
        <w:br/>
      </w:r>
      <w:r>
        <w:rPr>
          <w:rFonts w:hint="eastAsia"/>
        </w:rPr>
        <w:t>　　未来，改装厢式运输车的发展将更加注重技术革新和环保要求。随着新能源技术的应用，电动和混合动力改装厢式运输车将成为市场的新宠，以减少碳排放和噪音污染。同时，通过集成物联网技术，车辆将具备更强的数据采集和分析能力，实现智能化管理和调度。此外，为了满足更加严格的运输标准，改装厢式运输车将采用更加高级的隔热材料和温控系统，以确保货物在运输过程中的安全和完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改装厢式运输车行业特性研究</w:t>
      </w:r>
      <w:r>
        <w:rPr>
          <w:rFonts w:hint="eastAsia"/>
        </w:rPr>
        <w:br/>
      </w:r>
      <w:r>
        <w:rPr>
          <w:rFonts w:hint="eastAsia"/>
        </w:rPr>
        <w:t>第一章 改装厢式运输车行业发展概述</w:t>
      </w:r>
      <w:r>
        <w:rPr>
          <w:rFonts w:hint="eastAsia"/>
        </w:rPr>
        <w:br/>
      </w:r>
      <w:r>
        <w:rPr>
          <w:rFonts w:hint="eastAsia"/>
        </w:rPr>
        <w:t>　　第一节 改装厢式运输车的概念</w:t>
      </w:r>
      <w:r>
        <w:rPr>
          <w:rFonts w:hint="eastAsia"/>
        </w:rPr>
        <w:br/>
      </w:r>
      <w:r>
        <w:rPr>
          <w:rFonts w:hint="eastAsia"/>
        </w:rPr>
        <w:t>　　　　一、改装厢式运输车的定义</w:t>
      </w:r>
      <w:r>
        <w:rPr>
          <w:rFonts w:hint="eastAsia"/>
        </w:rPr>
        <w:br/>
      </w:r>
      <w:r>
        <w:rPr>
          <w:rFonts w:hint="eastAsia"/>
        </w:rPr>
        <w:t>　　　　二、改装厢式运输车的特点</w:t>
      </w:r>
      <w:r>
        <w:rPr>
          <w:rFonts w:hint="eastAsia"/>
        </w:rPr>
        <w:br/>
      </w:r>
      <w:r>
        <w:rPr>
          <w:rFonts w:hint="eastAsia"/>
        </w:rPr>
        <w:t>　　第二节 改装厢式运输车行业特征研究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一、2020-2025年改装厢式运输车行业规模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二、2020-2025年改装厢式运输车行业成长性分析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三、2020-2025年改装厢式运输车行业盈利性分析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四、2020-2025年改装厢式运输车行业竞争强度分析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五、2020-2025年改装厢式运输车行业所处的生命周期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2024-2025年中国改装厢式运输车行业产业经济发展环境分析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2024-2025年中国改装厢式运输车行业产业经济运行环境分析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2024-2025年中国改装厢式运输车行业产业政策环境分析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一、改装厢式运输车行业政策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2024-2025年中国改装厢式运输车行业产业社会环境分析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2024-2025年中国改装厢式运输车行业产业技术环境分析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改装厢式运输车行业发展现状研究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2024-2025年中国改装厢式运输车行业市场发展分析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改装厢式运输车行业市场发展现状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改装厢式运输车行业技术发展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中国改装厢式运输车行业消费市场分析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改装厢式运输车行业产销数据统计分析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2025-2031年改装厢式运输车行业市场发展趋势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2024-2025年中国改装厢式运输车行业主要指标监测分析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中国改装厢式运输车行业区域市场分析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2024-2025年中国改装厢式运输车行业区域市场结构分析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2024-2025年中国改装厢式运输车行业区域市场发展情况分析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2024-2025年改装厢式运输车行业竞争格局分析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2024-2025年改装厢式运输车行业竞争结构分析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2024-2025年改装厢式运输车行业集中度分析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2024-2025年改装厢式运输车行业竞争格局分析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一、2024-2025年国外改装厢式运输车竞争分析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二、2024-2025年我国改装厢式运输车市场竞争分析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三、2024-2025年国内主要改装厢式运输车企业动向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2024-2025年公司对改装厢式运输车企业竞争策略分析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2024-2025年改装厢式运输车市场竞争策略分析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一、2024-2025年改装厢式运输车市场增长潜力分析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二、2024-2025年改装厢式运输车主要潜力品种分析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三、现有改装厢式运输车产品竞争策略分析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四、潜力改装厢式运输车品种竞争策略选择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改装厢式运输车企业竞争策略分析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2024-2025年改装厢式运输车行业产品定位及市场推广策略分析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一、改装厢式运输车行业产品市场定位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二、改装厢式运输车行业广告推广策略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三、改装厢式运输车行业产品促销策略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四、改装厢式运输车行业招商加盟策略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五、改装厢式运输车行业网络推广策略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改装厢式运输车相关行业分析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2024-2025年我国改装厢式运输车行业上游发展情况分析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2024-2025年我国改装厢式运输车主要原料市场分析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一、2020-2025年我国改装厢式运输车主要原料市场状况分析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2025年中国改装厢式运输车上游原材料生产商情况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2025-2031年我国改装厢式运输车上游原材料发展趋势分析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改装厢式运输车行业企业竞争力分析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改装厢式运输车企业竞争分析</w:t>
      </w:r>
      <w:r>
        <w:rPr>
          <w:rFonts w:hint="eastAsia"/>
        </w:rPr>
        <w:br/>
      </w:r>
      <w:r>
        <w:rPr>
          <w:rFonts w:hint="eastAsia"/>
        </w:rPr>
        <w:t>　　第一节 江苏英田集团有限公司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湖北天风汽车（集团）股份有限公司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陕汽新疆汽车有限公司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河南少林汽车股份有限公司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改装厢式运输车行业未来市场前景展望、投资策略研究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2024-2025年改装厢式运输车行业投资机会与风险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改装厢式运输车行业投资效益分析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一、2024-2025年改装厢式运输车行业投资状况分析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二、2025-2031年改装厢式运输车行业投资效益分析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三、2025-2031年改装厢式运输车行业投资趋势预测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四、2025-2031年改装厢式运输车行业的投资方向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五、2025-2031年改装厢式运输车行业投资的建议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影响改装厢式运输车行业发展的主要因素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一、2025-2031年影响改装厢式运输车行业运行的有利因素分析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二、2025-2031年影响改装厢式运输车行业运行的稳定因素分析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三、2025-2031年影响改装厢式运输车行业运行的不利因素分析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四、2025-2031年我国改装厢式运输车行业发展面临的挑战分析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五、2025-2031年我国改装厢式运输车行业发展面临的机遇分析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改装厢式运输车行业投资风险及控制策略分析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一、2025-2031年改装厢式运输车行业市场风险及控制策略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二、2025-2031年改装厢式运输车行业政策风险及控制策略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三、2025-2031年改装厢式运输车行业经营风险及控制策略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四、2025-2031年改装厢式运输车行业技术风险及控制策略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五、2025-2031年改装厢式运输车行业同业竞争风险及控制策略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六、2025-2031年改装厢式运输车行业其他风险及控制策略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2025-2031年改装厢式运输车行业投资战略研究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改装厢式运输车行业发展战略研究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对我国改装厢式运输车品牌的战略思考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二、改装厢式运输车实施品牌战略的意义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三、改装厢式运输车企业品牌的现状分析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四、我国改装厢式运输车企业的品牌战略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五、改装厢式运输车品牌战略管理的策略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改装厢式运输车行业投资战略研究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2025-2031年中国改装厢式运输车行业发展策略及投资建议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改装厢式运输车行业发展策略分析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中智⋅林⋅－改装厢式运输车行业市场的重点客户战略实施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改装厢式运输车行业生命周期图</w:t>
      </w:r>
      <w:r>
        <w:rPr>
          <w:rFonts w:hint="eastAsia"/>
        </w:rPr>
        <w:br/>
      </w:r>
      <w:r>
        <w:rPr>
          <w:rFonts w:hint="eastAsia"/>
        </w:rPr>
        <w:t>　　图表 改装厢式运输车产品国内、国际市场成熟度对比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改装厢式运输车产品行业主要竞争因素分析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改装厢式运输车行业"波特五力"分析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江苏英田集团有限公司收入及利润统计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江苏英田集团有限公司收入及利润图例比较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江苏英田集团有限公司资产负债表统计</w:t>
      </w:r>
      <w:r>
        <w:rPr>
          <w:rFonts w:hint="eastAsia"/>
        </w:rPr>
        <w:br/>
      </w:r>
      <w:r>
        <w:rPr>
          <w:rFonts w:hint="eastAsia"/>
        </w:rPr>
        <w:t>　　图表 江苏英田集团有限公司资产负债图例比较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江苏英田集团有限公司成本费用表统计</w:t>
      </w:r>
      <w:r>
        <w:rPr>
          <w:rFonts w:hint="eastAsia"/>
        </w:rPr>
        <w:br/>
      </w:r>
      <w:r>
        <w:rPr>
          <w:rFonts w:hint="eastAsia"/>
        </w:rPr>
        <w:t>　　图表 江苏英田集团有限公司成本费用图例比较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柳州五菱专用汽车制造有限公司资产负债表统计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柳州五菱专用汽车制造有限公司成本费用表统计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陕汽新疆汽车有限公司收入及利润统计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陕汽新疆汽车有限公司收入及利润图例比较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陕汽新疆汽车有限公司资产负债表统计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陕汽新疆汽车有限公司资产负债图例比较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陕汽新疆汽车有限公司成本费用表统计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陕汽新疆汽车有限公司成本费用图例比较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河南少林汽车股份有限公司资产负债表统计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河南少林汽车股份有限公司成本费用表统计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9b0075d348c2" w:history="1">
        <w:r>
          <w:rPr>
            <w:rStyle w:val="Hyperlink"/>
          </w:rPr>
          <w:t>2025年中国改装厢式运输车行业现状调研及发展趋势预测报告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9b0075d348c2" w:history="1">
        <w:r>
          <w:rPr>
            <w:rStyle w:val="Hyperlink"/>
          </w:rPr>
          <w:t>https://www.20087.com/6/02/GaiZhuangXiangShiYunShuCheShiChangDiaoYanBaoGao.html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热点：小货车车厢改装、改装厢式运输车视频、厢式面包车、改装箱式货车、厢式货车改装的规定、改装箱货、小型货车、改装箱式货车交警查到怎么处理、厢货改装售货车图片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a21544eac4a21" w:history="1">
      <w:r>
        <w:rPr>
          <w:rStyle w:val="Hyperlink"/>
        </w:rPr>
        <w:t>2025年中国改装厢式运输车行业现状调研及发展趋势预测报告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iZhuangXiangShiYunShuCheShiChangDiaoYanBaoGao.html" TargetMode="External" Id="R8f909b0075d3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iZhuangXiangShiYunShuCheShiChangDiaoYanBaoGao.html" TargetMode="External" Id="R401a21544eac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2025-05-09T07:05:00Z</dcterms:created>
  <dcterms:modified xsi:type="dcterms:W3CDTF">2025-05-09T08:05:00Z</dcterms:modified>
  <dc:subject>2025年中国改装厢式运输车行业现状调研及发展趋势预测报告</dc:subject>
  <dc:title>2025年中国改装厢式运输车行业现状调研及发展趋势预测报告</dc:title>
  <cp:keywords>2025年中国改装厢式运输车行业现状调研及发展趋势预测报告</cp:keywords>
  <dc:description>2025年中国改装厢式运输车行业现状调研及发展趋势预测报告</dc:description>
</cp:coreProperties>
</file>