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b973db14a497d" w:history="1">
              <w:r>
                <w:rPr>
                  <w:rStyle w:val="Hyperlink"/>
                </w:rPr>
                <w:t>2026-2032年中国船用型钢行业发展研究与前景分析报告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b973db14a497d" w:history="1">
              <w:r>
                <w:rPr>
                  <w:rStyle w:val="Hyperlink"/>
                </w:rPr>
                <w:t>2026-2032年中国船用型钢行业发展研究与前景分析报告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b973db14a497d" w:history="1">
                <w:r>
                  <w:rPr>
                    <w:rStyle w:val="Hyperlink"/>
                  </w:rPr>
                  <w:t>https://www.20087.com/6/22/ChuanYongXingGangHangYeQianJing.html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型钢是专为船舶与海洋工程结构设计的高强度、耐腐蚀型钢材，包括角钢、T型钢、球扁钢等截面形式，需满足船级社（如CCS、DNV、ABS）规范对屈服强度、冲击韧性、焊接性能及耐海水腐蚀性的严苛要求。当前高端产品普遍采用微合金化与控轧控冷工艺，实现高强度与良好低温韧性匹配，广泛应用于船体骨架、甲板支撑及海洋平台关键节点。在大型LNG船、极地船舶及深远海装备建造中，对特厚规格与高韧性船用型钢需求上升。然而，部分国产型钢在截面尺寸精度、残余应力控制及耐蚀涂层附着力方面仍需优化；小批量、多规格生产模式制约成本效率。</w:t>
      </w:r>
      <w:r>
        <w:rPr>
          <w:rFonts w:hint="eastAsia"/>
        </w:rPr>
        <w:br/>
      </w:r>
      <w:r>
        <w:rPr>
          <w:rFonts w:hint="eastAsia"/>
        </w:rPr>
        <w:t>　　未来，船用型钢将向超高强轻量化、智能防腐与绿色制造方向升级。屈服强度超690MPa的超高强钢将显著减轻船体重量，提升载货效率；表面激光熔覆或石墨烯改性涂层将实现长效防腐。在数字化层面，型钢将嵌入RFID标签，记录化学成分、力学性能及船级认证信息，支持全生命周期追溯。同时，电炉短流程冶炼与氢冶金技术将降低碳足迹；模块化截面设计将适配智能造船流水线。长期看，船用型钢将在绿色航运与海洋强国战略驱动下，成为高端船舶自主建造与海洋装备国产化的重要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b973db14a497d" w:history="1">
        <w:r>
          <w:rPr>
            <w:rStyle w:val="Hyperlink"/>
          </w:rPr>
          <w:t>2026-2032年中国船用型钢行业发展研究与前景分析报告</w:t>
        </w:r>
      </w:hyperlink>
      <w:r>
        <w:rPr>
          <w:rFonts w:hint="eastAsia"/>
        </w:rPr>
        <w:t>》基于国家统计局及相关协会的详实数据，系统分析船用型钢行业的市场规模、产业链结构和价格动态，客观呈现船用型钢市场供需状况与技术发展水平。报告从船用型钢市场需求、政策环境和技术演进三个维度，对行业未来增长空间与潜在风险进行合理预判，并通过对船用型钢重点企业的经营策略的解析，帮助投资者和管理者把握市场机遇。报告涵盖船用型钢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船用型钢行业概述</w:t>
      </w:r>
      <w:r>
        <w:rPr>
          <w:rFonts w:hint="eastAsia"/>
        </w:rPr>
        <w:br/>
      </w:r>
      <w:r>
        <w:rPr>
          <w:rFonts w:hint="eastAsia"/>
        </w:rPr>
        <w:t>　　第一节 船用型钢定义与分类</w:t>
      </w:r>
      <w:r>
        <w:rPr>
          <w:rFonts w:hint="eastAsia"/>
        </w:rPr>
        <w:br/>
      </w:r>
      <w:r>
        <w:rPr>
          <w:rFonts w:hint="eastAsia"/>
        </w:rPr>
        <w:t>　　第二节 船用型钢应用领域</w:t>
      </w:r>
      <w:r>
        <w:rPr>
          <w:rFonts w:hint="eastAsia"/>
        </w:rPr>
        <w:br/>
      </w:r>
      <w:r>
        <w:rPr>
          <w:rFonts w:hint="eastAsia"/>
        </w:rPr>
        <w:t>　　第三节 船用型钢行业经济指标分析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一、船用型钢行业赢利性评估</w:t>
      </w:r>
      <w:r>
        <w:rPr>
          <w:rFonts w:hint="eastAsia"/>
        </w:rPr>
        <w:br/>
      </w:r>
      <w:r>
        <w:rPr>
          <w:rFonts w:hint="eastAsia"/>
        </w:rPr>
        <w:t>　　　　二、船用型钢行业成长速度分析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三、船用型钢附加值提升空间探讨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四、船用型钢行业进入壁垒分析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五、船用型钢行业风险性评估</w:t>
      </w:r>
      <w:r>
        <w:rPr>
          <w:rFonts w:hint="eastAsia"/>
        </w:rPr>
        <w:br/>
      </w:r>
      <w:r>
        <w:rPr>
          <w:rFonts w:hint="eastAsia"/>
        </w:rPr>
        <w:t>　　　　六、船用型钢行业周期性分析</w:t>
      </w:r>
      <w:r>
        <w:rPr>
          <w:rFonts w:hint="eastAsia"/>
        </w:rPr>
        <w:br/>
      </w:r>
      <w:r>
        <w:rPr>
          <w:rFonts w:hint="eastAsia"/>
        </w:rPr>
        <w:t>　　　　七、船用型钢行业竞争程度指标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八、船用型钢行业成熟度综合分析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三、船用型钢销售模式与渠道策略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全球船用型钢市场发展分析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2025-2026年全球船用型钢行业发展分析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一、全球船用型钢行业市场规模与趋势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二、全球船用型钢行业发展特点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三、全球船用型钢行业竞争格局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主要国家与地区船用型钢市场分析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2026-2032年全球船用型钢行业发展趋势与前景预测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一、船用型钢行业发展趋势</w:t>
      </w:r>
      <w:r>
        <w:rPr>
          <w:rFonts w:hint="eastAsia"/>
        </w:rPr>
        <w:br/>
      </w:r>
      <w:r>
        <w:rPr>
          <w:rFonts w:hint="eastAsia"/>
        </w:rPr>
        <w:t>　　　　二、船用型钢行业发展潜力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中国船用型钢行业市场分析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2025-2026年船用型钢产能与投资动态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一、国内船用型钢产能现状与利用效率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二、船用型钢产能扩张与投资动态分析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2026-2032年船用型钢行业产量统计与趋势预测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一、2020-2025年船用型钢行业产量与增长趋势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1、2020-2025年船用型钢产量及增长趋势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2、2020-2025年船用型钢细分产品产量及份额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二、船用型钢产量影响因素分析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三、2026-2032年船用型钢产量预测</w:t>
      </w:r>
      <w:r>
        <w:rPr>
          <w:rFonts w:hint="eastAsia"/>
        </w:rPr>
        <w:br/>
      </w:r>
      <w:r>
        <w:rPr>
          <w:rFonts w:hint="eastAsia"/>
        </w:rPr>
        <w:t>　　第三节 2026-2032年船用型钢市场需求与销售分析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一、2025-2026年船用型钢行业需求现状</w:t>
      </w:r>
      <w:r>
        <w:rPr>
          <w:rFonts w:hint="eastAsia"/>
        </w:rPr>
        <w:br/>
      </w:r>
      <w:r>
        <w:rPr>
          <w:rFonts w:hint="eastAsia"/>
        </w:rPr>
        <w:t>　　　　二、船用型钢客户群体与需求特点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三、2020-2025年船用型钢行业销售规模分析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四、2026-2032年船用型钢市场增长潜力与规模预测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2025-2026年船用型钢行业技术发展现状及趋势分析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国内外船用型钢行业技术差距分析及差距形成的主要原因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船用型钢行业技术发展方向、趋势预测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中国船用型钢细分市场分析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一、2025-2026年船用型钢主要细分产品市场现状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一、2020-2025年船用型钢市场价格走势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船用型钢定价策略与方法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2026-2032年船用型钢价格竞争态势与趋势预测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2025-2026年重点区域船用型钢市场发展概况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2020-2025年中国船用型钢行业进出口情况分析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船用型钢行业进口规模与来源分析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一、2020-2025年船用型钢进口规模分析</w:t>
      </w:r>
      <w:r>
        <w:rPr>
          <w:rFonts w:hint="eastAsia"/>
        </w:rPr>
        <w:br/>
      </w:r>
      <w:r>
        <w:rPr>
          <w:rFonts w:hint="eastAsia"/>
        </w:rPr>
        <w:t>　　　　二、船用型钢主要进口来源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船用型钢行业出口规模与目的地分析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一、2020-2025年船用型钢出口规模分析</w:t>
      </w:r>
      <w:r>
        <w:rPr>
          <w:rFonts w:hint="eastAsia"/>
        </w:rPr>
        <w:br/>
      </w:r>
      <w:r>
        <w:rPr>
          <w:rFonts w:hint="eastAsia"/>
        </w:rPr>
        <w:t>　　　　二、船用型钢主要出口目的地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2020-2025年中国船用型钢总体规模与财务指标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一、船用型钢企业数量与结构</w:t>
      </w:r>
      <w:r>
        <w:rPr>
          <w:rFonts w:hint="eastAsia"/>
        </w:rPr>
        <w:br/>
      </w:r>
      <w:r>
        <w:rPr>
          <w:rFonts w:hint="eastAsia"/>
        </w:rPr>
        <w:t>　　　　二、船用型钢从业人员规模</w:t>
      </w:r>
      <w:r>
        <w:rPr>
          <w:rFonts w:hint="eastAsia"/>
        </w:rPr>
        <w:br/>
      </w:r>
      <w:r>
        <w:rPr>
          <w:rFonts w:hint="eastAsia"/>
        </w:rPr>
        <w:t>　　　　三、船用型钢行业资产状况</w:t>
      </w:r>
      <w:r>
        <w:rPr>
          <w:rFonts w:hint="eastAsia"/>
        </w:rPr>
        <w:br/>
      </w:r>
      <w:r>
        <w:rPr>
          <w:rFonts w:hint="eastAsia"/>
        </w:rPr>
        <w:t>　　第二节 中国船用型钢行业财务指标总体分析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船用型钢行业重点企业经营状况分析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船用型钢领先企业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船用型钢标杆企业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船用型钢代表企业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船用型钢龙头企业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中国船用型钢行业竞争格局分析</w:t>
      </w:r>
      <w:r>
        <w:rPr>
          <w:rFonts w:hint="eastAsia"/>
        </w:rPr>
        <w:br/>
      </w:r>
      <w:r>
        <w:rPr>
          <w:rFonts w:hint="eastAsia"/>
        </w:rPr>
        <w:t>　　第一节 船用型钢行业竞争格局总览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2025-2026年船用型钢行业竞争力分析</w:t>
      </w:r>
      <w:r>
        <w:rPr>
          <w:rFonts w:hint="eastAsia"/>
        </w:rPr>
        <w:br/>
      </w:r>
      <w:r>
        <w:rPr>
          <w:rFonts w:hint="eastAsia"/>
        </w:rPr>
        <w:t>　　　　一、船用型钢供应商议价能力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四、船用型钢替代品威胁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2020-2025年船用型钢行业企业并购活动分析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2025-2026年船用型钢行业会展与招投标活动分析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2026年中国船用型钢企业发展策略分析</w:t>
      </w:r>
      <w:r>
        <w:rPr>
          <w:rFonts w:hint="eastAsia"/>
        </w:rPr>
        <w:br/>
      </w:r>
      <w:r>
        <w:rPr>
          <w:rFonts w:hint="eastAsia"/>
        </w:rPr>
        <w:t>　　第一节 船用型钢市场策略分析</w:t>
      </w:r>
      <w:r>
        <w:rPr>
          <w:rFonts w:hint="eastAsia"/>
        </w:rPr>
        <w:br/>
      </w:r>
      <w:r>
        <w:rPr>
          <w:rFonts w:hint="eastAsia"/>
        </w:rPr>
        <w:t>　　　　一、船用型钢市场定位与拓展策略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二、船用型钢市场细分与目标客户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船用型钢销售策略分析</w:t>
      </w:r>
      <w:r>
        <w:rPr>
          <w:rFonts w:hint="eastAsia"/>
        </w:rPr>
        <w:br/>
      </w:r>
      <w:r>
        <w:rPr>
          <w:rFonts w:hint="eastAsia"/>
        </w:rPr>
        <w:t>　　　　一、船用型钢销售渠道与网络建设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提高船用型钢企业竞争力建议</w:t>
      </w:r>
      <w:r>
        <w:rPr>
          <w:rFonts w:hint="eastAsia"/>
        </w:rPr>
        <w:br/>
      </w:r>
      <w:r>
        <w:rPr>
          <w:rFonts w:hint="eastAsia"/>
        </w:rPr>
        <w:t>　　　　一、船用型钢技术创新与管理优化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船用型钢品牌战略思考</w:t>
      </w:r>
      <w:r>
        <w:rPr>
          <w:rFonts w:hint="eastAsia"/>
        </w:rPr>
        <w:br/>
      </w:r>
      <w:r>
        <w:rPr>
          <w:rFonts w:hint="eastAsia"/>
        </w:rPr>
        <w:t>　　　　一、船用型钢品牌建设与维护</w:t>
      </w:r>
      <w:r>
        <w:rPr>
          <w:rFonts w:hint="eastAsia"/>
        </w:rPr>
        <w:br/>
      </w:r>
      <w:r>
        <w:rPr>
          <w:rFonts w:hint="eastAsia"/>
        </w:rPr>
        <w:t>　　　　二、船用型钢品牌影响力与市场竞争力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中国船用型钢行业风险与对策</w:t>
      </w:r>
      <w:r>
        <w:rPr>
          <w:rFonts w:hint="eastAsia"/>
        </w:rPr>
        <w:br/>
      </w:r>
      <w:r>
        <w:rPr>
          <w:rFonts w:hint="eastAsia"/>
        </w:rPr>
        <w:t>　　第一节 船用型钢行业SWOT分析</w:t>
      </w:r>
      <w:r>
        <w:rPr>
          <w:rFonts w:hint="eastAsia"/>
        </w:rPr>
        <w:br/>
      </w:r>
      <w:r>
        <w:rPr>
          <w:rFonts w:hint="eastAsia"/>
        </w:rPr>
        <w:t>　　　　一、船用型钢行业优势分析</w:t>
      </w:r>
      <w:r>
        <w:rPr>
          <w:rFonts w:hint="eastAsia"/>
        </w:rPr>
        <w:br/>
      </w:r>
      <w:r>
        <w:rPr>
          <w:rFonts w:hint="eastAsia"/>
        </w:rPr>
        <w:t>　　　　二、船用型钢行业劣势分析</w:t>
      </w:r>
      <w:r>
        <w:rPr>
          <w:rFonts w:hint="eastAsia"/>
        </w:rPr>
        <w:br/>
      </w:r>
      <w:r>
        <w:rPr>
          <w:rFonts w:hint="eastAsia"/>
        </w:rPr>
        <w:t>　　　　三、船用型钢市场机会探索</w:t>
      </w:r>
      <w:r>
        <w:rPr>
          <w:rFonts w:hint="eastAsia"/>
        </w:rPr>
        <w:br/>
      </w:r>
      <w:r>
        <w:rPr>
          <w:rFonts w:hint="eastAsia"/>
        </w:rPr>
        <w:t>　　　　四、船用型钢市场威胁评估</w:t>
      </w:r>
      <w:r>
        <w:rPr>
          <w:rFonts w:hint="eastAsia"/>
        </w:rPr>
        <w:br/>
      </w:r>
      <w:r>
        <w:rPr>
          <w:rFonts w:hint="eastAsia"/>
        </w:rPr>
        <w:t>　　第二节 船用型钢行业风险及对策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2026-2032年中国船用型钢行业前景与发展趋势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2026-2032年船用型钢行业发展趋势与方向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一、船用型钢行业发展方向预测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二、船用型钢发展趋势分析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2026-2032年船用型钢行业发展潜力与机遇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一、船用型钢市场发展潜力评估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二、船用型钢新兴市场与机遇探索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中智-林-：船用型钢行业发展建议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2020-2025年中国船用型钢行业产能及增长趋势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2026-2032年中国船用型钢行业产能预测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2020-2025年中国船用型钢行业产量及增长趋势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2026-2032年中国船用型钢行业产量预测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2026-2032年中国船用型钢行业市场需求预测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**地区船用型钢行业市场需求情况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2020-2025年中国船用型钢行业进口量及增速统计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2020-2025年中国船用型钢行业出口量及增速统计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2026年船用型钢行业壁垒</w:t>
      </w:r>
      <w:r>
        <w:rPr>
          <w:rFonts w:hint="eastAsia"/>
        </w:rPr>
        <w:br/>
      </w:r>
      <w:r>
        <w:rPr>
          <w:rFonts w:hint="eastAsia"/>
        </w:rPr>
        <w:t>　　图表 2026年船用型钢市场前景分析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2026-2032年中国船用型钢市场需求预测</w:t>
      </w:r>
      <w:r>
        <w:rPr>
          <w:rFonts w:hint="eastAsia"/>
        </w:rPr>
        <w:br/>
      </w:r>
      <w:r>
        <w:rPr>
          <w:rFonts w:hint="eastAsia"/>
        </w:rPr>
        <w:t>　　图表 2026年船用型钢发展趋势预测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b973db14a497d" w:history="1">
        <w:r>
          <w:rPr>
            <w:rStyle w:val="Hyperlink"/>
          </w:rPr>
          <w:t>2026-2032年中国船用型钢行业发展研究与前景分析报告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b973db14a497d" w:history="1">
        <w:r>
          <w:rPr>
            <w:rStyle w:val="Hyperlink"/>
          </w:rPr>
          <w:t>https://www.20087.com/6/22/ChuanYongXingGangHangYeQianJing.html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热点：船用钢板、船用型钢标准、殷钢4j36多少钱一公斤、船用型钢材料中的不等边角钢、取向硅钢价格走势图、船用型钢材料中的球扁钢、406钢属于什么档次、船用型钢规格表、船用带缆桩标准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7d75c48f04229" w:history="1">
      <w:r>
        <w:rPr>
          <w:rStyle w:val="Hyperlink"/>
        </w:rPr>
        <w:t>2026-2032年中国船用型钢行业发展研究与前景分析报告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uanYongXingGangHangYeQianJing.html" TargetMode="External" Id="R66db973db14a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uanYongXingGangHangYeQianJing.html" TargetMode="External" Id="R6b87d75c48f0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2025-11-19T00:11:52Z</dcterms:created>
  <dcterms:modified xsi:type="dcterms:W3CDTF">2025-11-19T01:11:52Z</dcterms:modified>
  <dc:subject>2026-2032年中国船用型钢行业发展研究与前景分析报告</dc:subject>
  <dc:title>2026-2032年中国船用型钢行业发展研究与前景分析报告</dc:title>
  <cp:keywords>2026-2032年中国船用型钢行业发展研究与前景分析报告</cp:keywords>
  <dc:description>2026-2032年中国船用型钢行业发展研究与前景分析报告</dc:description>
</cp:coreProperties>
</file>