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0f26d356148bf" w:history="1">
              <w:r>
                <w:rPr>
                  <w:rStyle w:val="Hyperlink"/>
                </w:rPr>
                <w:t>2026-2032年中国轻负载工业机器人市场现状调研与前景趋势分析报告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0f26d356148bf" w:history="1">
              <w:r>
                <w:rPr>
                  <w:rStyle w:val="Hyperlink"/>
                </w:rPr>
                <w:t>2026-2032年中国轻负载工业机器人市场现状调研与前景趋势分析报告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0f26d356148bf" w:history="1">
                <w:r>
                  <w:rPr>
                    <w:rStyle w:val="Hyperlink"/>
                  </w:rPr>
                  <w:t>https://www.20087.com/6/22/QingFuZaiGongYeJiQiRenHangYeQianJing.html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负载工业机器人是负载能力较低，通常用于精密装配、物料搬运、检测与包装等任务的多关节或SCARA型机器人。轻负载工业机器人结构紧凑，重量轻，具备高重复定位精度与快速响应能力，适用于电子、半导体、医疗器械及食品等对洁净度与精度要求高的行业。驱动系统多采用高性能伺服电机与谐波减速器，控制系统支持编程示教与简单视觉引导。安装方式灵活，可地面固定、倒置或壁挂。安全设计注重人机协作潜力，部分型号具备力控感知与碰撞检测功能，可在有限空间内与操作人员协同作业。部署周期短，易于集成到现有生产线，提升自动化水平而不大幅改变产线布局。</w:t>
      </w:r>
      <w:r>
        <w:rPr>
          <w:rFonts w:hint="eastAsia"/>
        </w:rPr>
        <w:br/>
      </w:r>
      <w:r>
        <w:rPr>
          <w:rFonts w:hint="eastAsia"/>
        </w:rPr>
        <w:t>　　未来，轻负载工业机器人将向智能化、柔性化与生态融合方向演进。感知能力增强，集成高分辨率视觉、力矩传感器与接近觉，实现对微小零件的精准识别、柔性抓取与自适应装配。编程方式简化，发展图形化界面、拖拽示教与自主学习功能，降低操作门槛。模块化设计普及，关节、末端执行器与控制单元可快速更换，适应多品种、小批量生产需求。与移动平台（AGV/AMR）结合，形成复合型移动操作机器人，扩展作业范围。通信协议标准化，便于与MES、SCADA等工厂系统无缝对接。材料创新应用，采用高强度复合材料减轻自重，提升动态性能。能源效率优化，延长无缆作业时间。应用场景从传统制造业向实验室自动化、零售服务与家庭护理等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0f26d356148bf" w:history="1">
        <w:r>
          <w:rPr>
            <w:rStyle w:val="Hyperlink"/>
          </w:rPr>
          <w:t>2026-2032年中国轻负载工业机器人市场现状调研与前景趋势分析报告</w:t>
        </w:r>
      </w:hyperlink>
      <w:r>
        <w:rPr>
          <w:rFonts w:hint="eastAsia"/>
        </w:rPr>
        <w:t>》基于科学的市场调研与数据分析，全面解析了轻负载工业机器人行业的市场规模、市场需求及发展现状。报告深入探讨了轻负载工业机器人产业链结构、细分市场特点及技术发展方向，并结合宏观经济环境与消费者需求变化，对轻负载工业机器人行业前景与未来趋势进行了科学预测，揭示了潜在增长空间。通过对轻负载工业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轻负载工业机器人行业界定及应用</w:t>
      </w:r>
      <w:r>
        <w:rPr>
          <w:rFonts w:hint="eastAsia"/>
        </w:rPr>
        <w:br/>
      </w:r>
      <w:r>
        <w:rPr>
          <w:rFonts w:hint="eastAsia"/>
        </w:rPr>
        <w:t>　　第一节 轻负载工业机器人行业定义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轻负载工业机器人主要应用领域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2025-2026年轻负载工业机器人行业技术发展现状及趋势分析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轻负载工业机器人行业技术发展现状分析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国内外轻负载工业机器人行业技术差异与原因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轻负载工业机器人行业技术发展方向、趋势预测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提升轻负载工业机器人行业技术能力策略建议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全球轻负载工业机器人行业发展状况分析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2020-2025年全球轻负载工业机器人行业运行概况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2020-2025年全球轻负载工业机器人行业市场规模分析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全球主要地区轻负载工业机器人行业运行情况分析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2026-2032年全球轻负载工业机器人行业发展趋势预测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中国轻负载工业机器人发展环境分析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轻负载工业机器人行业相关政策、标准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轻负载工业机器人行业相关发展规划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中国轻负载工业机器人行业现状调研分析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中国轻负载工业机器人行业发展现状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一、2025-2026年轻负载工业机器人行业品牌发展现状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二、2025-2026年轻负载工业机器人行业需求市场现状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三、2025-2026年轻负载工业机器人市场需求层次分析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四、2025-2026年中国轻负载工业机器人市场走向分析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中国轻负载工业机器人行业存在的问题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一、2025-2026年轻负载工业机器人产品市场存在的主要问题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二、2025-2026年国内轻负载工业机器人产品市场的三大瓶颈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三、2025-2026年轻负载工业机器人产品市场遭遇的规模难题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对中国轻负载工业机器人市场的分析及思考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一、轻负载工业机器人市场特点</w:t>
      </w:r>
      <w:r>
        <w:rPr>
          <w:rFonts w:hint="eastAsia"/>
        </w:rPr>
        <w:br/>
      </w:r>
      <w:r>
        <w:rPr>
          <w:rFonts w:hint="eastAsia"/>
        </w:rPr>
        <w:t>　　　　二、轻负载工业机器人市场分析</w:t>
      </w:r>
      <w:r>
        <w:rPr>
          <w:rFonts w:hint="eastAsia"/>
        </w:rPr>
        <w:br/>
      </w:r>
      <w:r>
        <w:rPr>
          <w:rFonts w:hint="eastAsia"/>
        </w:rPr>
        <w:t>　　　　三、轻负载工业机器人市场变化的方向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四、中国轻负载工业机器人行业发展的新思路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五、对中国轻负载工业机器人行业发展的思考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中国轻负载工业机器人行业市场供需现状调研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中国轻负载工业机器人市场现状分析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中国轻负载工业机器人行业产量情况分析及预测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一、轻负载工业机器人总体产能规模</w:t>
      </w:r>
      <w:r>
        <w:rPr>
          <w:rFonts w:hint="eastAsia"/>
        </w:rPr>
        <w:br/>
      </w:r>
      <w:r>
        <w:rPr>
          <w:rFonts w:hint="eastAsia"/>
        </w:rPr>
        <w:t>　　　　二、轻负载工业机器人生产区域分布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三、2020-2025年中国轻负载工业机器人行业产量统计分析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四、2026-2032年中国轻负载工业机器人行业产量预测分析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中国轻负载工业机器人市场需求分析及预测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一、中国轻负载工业机器人市场需求特点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二、2020-2025年中国轻负载工业机器人市场需求量统计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三、2026-2032年中国轻负载工业机器人市场需求量预测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中国轻负载工业机器人价格趋势分析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一、2020-2025年中国轻负载工业机器人市场价格趋势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二、2026-2032年中国轻负载工业机器人市场价格走势预测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中国轻负载工业机器人进出口分析</w:t>
      </w:r>
      <w:r>
        <w:rPr>
          <w:rFonts w:hint="eastAsia"/>
        </w:rPr>
        <w:br/>
      </w:r>
      <w:r>
        <w:rPr>
          <w:rFonts w:hint="eastAsia"/>
        </w:rPr>
        <w:t>　　第一节 轻负载工业机器人进口情况分析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轻负载工业机器人出口情况分析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影响轻负载工业机器人进出口因素分析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中国轻负载工业机器人行业主要指标监测分析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2020-2025年中国轻负载工业机器人行业规模情况分析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2020-2025年中国轻负载工业机器人行业财务能力分析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轻负载工业机器人行业细分产品调研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轻负载工业机器人细分产品结构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轻负载工业机器人行业上下游发展情况分析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轻负载工业机器人行业上游产业发展分析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轻负载工业机器人行业下游产业发展分析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中国轻负载工业机器人行业重点地区发展分析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轻负载工业机器人行业重点区域市场结构调研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**地区轻负载工业机器人市场容量分析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**地区轻负载工业机器人市场容量分析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**地区轻负载工业机器人市场容量分析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**地区轻负载工业机器人市场容量分析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**地区轻负载工业机器人市场容量分析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轻负载工业机器人行业重点企业竞争力分析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三、企业轻负载工业机器人经营状况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三、企业轻负载工业机器人经营状况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三、企业轻负载工业机器人经营状况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三、企业轻负载工业机器人经营状况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三、企业轻负载工业机器人经营状况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三、企业轻负载工业机器人经营状况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轻负载工业机器人行业企业经营策略研究分析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轻负载工业机器人企业多样化经营策略分析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一、轻负载工业机器人企业多样化经营情况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二、现行轻负载工业机器人行业多样化经营的方向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大型轻负载工业机器人企业集团未来发展策略分析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对中小轻负载工业机器人企业生产经营的建议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轻负载工业机器人行业前景及投资风险预警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2026年轻负载工业机器人市场前景分析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2026年轻负载工业机器人行业发展趋势预测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影响轻负载工业机器人行业发展的主要因素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一、2026影响轻负载工业机器人行业运行的有利因素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二、2026影响轻负载工业机器人行业运行的稳定因素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三、2026影响轻负载工业机器人行业运行的不利因素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四、2026中国轻负载工业机器人行业发展面临的挑战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五、2026中国轻负载工业机器人行业发展面临的机遇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轻负载工业机器人行业投资风险预警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一、轻负载工业机器人行业市场风险预测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二、轻负载工业机器人行业政策风险预测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三、轻负载工业机器人行业经营风险预测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四、轻负载工业机器人行业技术风险预测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五、轻负载工业机器人行业竞争风险预测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六、轻负载工业机器人行业其他风险预测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轻负载工业机器人投资建议</w:t>
      </w:r>
      <w:r>
        <w:rPr>
          <w:rFonts w:hint="eastAsia"/>
        </w:rPr>
        <w:br/>
      </w:r>
      <w:r>
        <w:rPr>
          <w:rFonts w:hint="eastAsia"/>
        </w:rPr>
        <w:t>　　第一节 轻负载工业机器人行业投资环境分析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轻负载工业机器人行业投资进入壁垒分析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2020-2025年中国轻负载工业机器人市场规模及增长情况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2020-2025年中国轻负载工业机器人行业产量及增长趋势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2026-2032年中国轻负载工业机器人行业产量预测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2020-2025年中国轻负载工业机器人行业市场需求及增长情况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2026-2032年中国轻负载工业机器人行业市场需求预测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**地区轻负载工业机器人市场规模及增长情况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**地区轻负载工业机器人行业市场需求情况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**地区轻负载工业机器人市场规模及增长情况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**地区轻负载工业机器人行业市场需求情况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2020-2025年中国轻负载工业机器人行业出口情况分析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轻负载工业机器人重点企业经营情况分析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2026年轻负载工业机器人行业壁垒</w:t>
      </w:r>
      <w:r>
        <w:rPr>
          <w:rFonts w:hint="eastAsia"/>
        </w:rPr>
        <w:br/>
      </w:r>
      <w:r>
        <w:rPr>
          <w:rFonts w:hint="eastAsia"/>
        </w:rPr>
        <w:t>　　图表 2026年轻负载工业机器人市场前景分析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2026-2032年中国轻负载工业机器人市场规模预测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2026年轻负载工业机器人发展趋势预测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0f26d356148bf" w:history="1">
        <w:r>
          <w:rPr>
            <w:rStyle w:val="Hyperlink"/>
          </w:rPr>
          <w:t>2026-2032年中国轻负载工业机器人市场现状调研与前景趋势分析报告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0f26d356148bf" w:history="1">
        <w:r>
          <w:rPr>
            <w:rStyle w:val="Hyperlink"/>
          </w:rPr>
          <w:t>https://www.20087.com/6/22/QingFuZaiGongYeJiQiRenHangYeQianJing.html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热点：全自动化设备机器人、轻负载工业机器人是什么、工业机器人系统集成、轻型工业机器人、轻量型机器人、小负载机器人、工业机器人的负载参数、机器人负载能力是指、工业机器人有效负载是什么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b6ddff1c43e1" w:history="1">
      <w:r>
        <w:rPr>
          <w:rStyle w:val="Hyperlink"/>
        </w:rPr>
        <w:t>2026-2032年中国轻负载工业机器人市场现状调研与前景趋势分析报告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ngFuZaiGongYeJiQiRenHangYeQianJing.html" TargetMode="External" Id="R02d0f26d356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ngFuZaiGongYeJiQiRenHangYeQianJing.html" TargetMode="External" Id="Rc109b6ddff1c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2026-01-24T23:56:28Z</dcterms:created>
  <dcterms:modified xsi:type="dcterms:W3CDTF">2026-01-25T00:56:28Z</dcterms:modified>
  <dc:subject>2026-2032年中国轻负载工业机器人市场现状调研与前景趋势分析报告</dc:subject>
  <dc:title>2026-2032年中国轻负载工业机器人市场现状调研与前景趋势分析报告</dc:title>
  <cp:keywords>2026-2032年中国轻负载工业机器人市场现状调研与前景趋势分析报告</cp:keywords>
  <dc:description>2026-2032年中国轻负载工业机器人市场现状调研与前景趋势分析报告</dc:description>
</cp:coreProperties>
</file>