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78d05f7745e7" w:history="1">
              <w:r>
                <w:rPr>
                  <w:rStyle w:val="Hyperlink"/>
                </w:rPr>
                <w:t>2025-2031年全球与中国新能源商用车市场调查研究及行业前景分析报告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78d05f7745e7" w:history="1">
              <w:r>
                <w:rPr>
                  <w:rStyle w:val="Hyperlink"/>
                </w:rPr>
                <w:t>2025-2031年全球与中国新能源商用车市场调查研究及行业前景分析报告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378d05f7745e7" w:history="1">
                <w:r>
                  <w:rPr>
                    <w:rStyle w:val="Hyperlink"/>
                  </w:rPr>
                  <w:t>https://www.20087.com/7/12/XinNengYuanShangYongCheFaZhanQianJing.html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商用车包括电动、混合动力和燃料电池车辆，是交通运输行业向低碳化、智能化转型的重要标志。随着全球对减少温室气体排放的承诺，以及电池技术的进步和充电基础设施的完善，新能源商用车市场迎来快速发展。然而，成本、续航里程和充电/加氢设施的分布，仍是影响新能源商用车大规模普及的关键因素。</w:t>
      </w:r>
      <w:r>
        <w:rPr>
          <w:rFonts w:hint="eastAsia"/>
        </w:rPr>
        <w:br/>
      </w:r>
      <w:r>
        <w:rPr>
          <w:rFonts w:hint="eastAsia"/>
        </w:rPr>
        <w:t>　　新能源商用车的未来将更加注重技术创新和市场渗透。随着电池能量密度的提高和成本的下降，新能源商用车的续航能力和经济性将得到显著提升。同时，智能网联技术的应用，如自动驾驶和车队管理，将提高运营效率和安全性。此外，政府补贴政策和碳交易机制将促进新能源商用车的市场接受度，加速其在物流、公共交通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378d05f7745e7" w:history="1">
        <w:r>
          <w:rPr>
            <w:rStyle w:val="Hyperlink"/>
          </w:rPr>
          <w:t>2025-2031年全球与中国新能源商用车市场调查研究及行业前景分析报告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新能源商用车行业的发展现状、市场规模、供需动态及进出口情况。报告详细解读了新能源商用车产业链上下游、重点区域市场、竞争格局及领先企业的表现，同时评估了新能源商用车行业风险与投资机会。通过对新能源商用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中国新能源商用车概述</w:t>
      </w:r>
      <w:r>
        <w:rPr>
          <w:rFonts w:hint="eastAsia"/>
        </w:rPr>
        <w:br/>
      </w:r>
      <w:r>
        <w:rPr>
          <w:rFonts w:hint="eastAsia"/>
        </w:rPr>
        <w:t>　　第一节 新能源商用车行业定义</w:t>
      </w:r>
      <w:r>
        <w:rPr>
          <w:rFonts w:hint="eastAsia"/>
        </w:rPr>
        <w:br/>
      </w:r>
      <w:r>
        <w:rPr>
          <w:rFonts w:hint="eastAsia"/>
        </w:rPr>
        <w:t>　　第二节 新能源商用车行业发展特性</w:t>
      </w:r>
      <w:r>
        <w:rPr>
          <w:rFonts w:hint="eastAsia"/>
        </w:rPr>
        <w:br/>
      </w:r>
      <w:r>
        <w:rPr>
          <w:rFonts w:hint="eastAsia"/>
        </w:rPr>
        <w:t>　　第三节 新能源商用车产业链分析</w:t>
      </w:r>
      <w:r>
        <w:rPr>
          <w:rFonts w:hint="eastAsia"/>
        </w:rPr>
        <w:br/>
      </w:r>
      <w:r>
        <w:rPr>
          <w:rFonts w:hint="eastAsia"/>
        </w:rPr>
        <w:t>　　第四节 新能源商用车行业生命周期分析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2024-2025年国外新能源商用车市场发展概况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全球新能源商用车市场发展分析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北美地区主要国家新能源商用车市场概况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欧盟地区主要国家新能源商用车市场概况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亚洲地区主要国家新能源商用车市场概况</w:t>
      </w:r>
      <w:r>
        <w:rPr>
          <w:rFonts w:hint="eastAsia"/>
        </w:rPr>
        <w:br/>
      </w:r>
      <w:r>
        <w:rPr>
          <w:rFonts w:hint="eastAsia"/>
        </w:rPr>
        <w:t>　　第五节 全球新能源商用车市场发展预测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2024-2025年中国新能源商用车发展环境分析</w:t>
      </w:r>
      <w:r>
        <w:rPr>
          <w:rFonts w:hint="eastAsia"/>
        </w:rPr>
        <w:br/>
      </w:r>
      <w:r>
        <w:rPr>
          <w:rFonts w:hint="eastAsia"/>
        </w:rPr>
        <w:t>　　第一节 新能源商用车行业经济环境分析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新能源商用车行业相关政策、标准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2024-2025年新能源商用车行业技术发展现状及趋势分析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新能源商用车行业技术发展现状分析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国内外新能源商用车行业技术差异与原因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新能源商用车行业技术发展方向、趋势预测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提升新能源商用车行业技术能力策略建议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2024-2025年新能源商用车市场特性分析</w:t>
      </w:r>
      <w:r>
        <w:rPr>
          <w:rFonts w:hint="eastAsia"/>
        </w:rPr>
        <w:br/>
      </w:r>
      <w:r>
        <w:rPr>
          <w:rFonts w:hint="eastAsia"/>
        </w:rPr>
        <w:t>　　第一节 新能源商用车行业集中度分析</w:t>
      </w:r>
      <w:r>
        <w:rPr>
          <w:rFonts w:hint="eastAsia"/>
        </w:rPr>
        <w:br/>
      </w:r>
      <w:r>
        <w:rPr>
          <w:rFonts w:hint="eastAsia"/>
        </w:rPr>
        <w:t>　　第二节 新能源商用车行业SWOT分析</w:t>
      </w:r>
      <w:r>
        <w:rPr>
          <w:rFonts w:hint="eastAsia"/>
        </w:rPr>
        <w:br/>
      </w:r>
      <w:r>
        <w:rPr>
          <w:rFonts w:hint="eastAsia"/>
        </w:rPr>
        <w:t>　　　　一、新能源商用车行业优势</w:t>
      </w:r>
      <w:r>
        <w:rPr>
          <w:rFonts w:hint="eastAsia"/>
        </w:rPr>
        <w:br/>
      </w:r>
      <w:r>
        <w:rPr>
          <w:rFonts w:hint="eastAsia"/>
        </w:rPr>
        <w:t>　　　　二、新能源商用车行业劣势</w:t>
      </w:r>
      <w:r>
        <w:rPr>
          <w:rFonts w:hint="eastAsia"/>
        </w:rPr>
        <w:br/>
      </w:r>
      <w:r>
        <w:rPr>
          <w:rFonts w:hint="eastAsia"/>
        </w:rPr>
        <w:t>　　　　三、新能源商用车行业机会</w:t>
      </w:r>
      <w:r>
        <w:rPr>
          <w:rFonts w:hint="eastAsia"/>
        </w:rPr>
        <w:br/>
      </w:r>
      <w:r>
        <w:rPr>
          <w:rFonts w:hint="eastAsia"/>
        </w:rPr>
        <w:t>　　　　四、新能源商用车行业风险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2024-2025年中国新能源商用车发展现状</w:t>
      </w:r>
      <w:r>
        <w:rPr>
          <w:rFonts w:hint="eastAsia"/>
        </w:rPr>
        <w:br/>
      </w:r>
      <w:r>
        <w:rPr>
          <w:rFonts w:hint="eastAsia"/>
        </w:rPr>
        <w:t>　　第一节 中国新能源商用车市场现状分析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中国新能源商用车行业产量情况分析及预测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一、新能源商用车总体产能规模</w:t>
      </w:r>
      <w:r>
        <w:rPr>
          <w:rFonts w:hint="eastAsia"/>
        </w:rPr>
        <w:br/>
      </w:r>
      <w:r>
        <w:rPr>
          <w:rFonts w:hint="eastAsia"/>
        </w:rPr>
        <w:t>　　　　二、新能源商用车生产区域分布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三、2019-2024年中国新能源商用车产量统计分析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三、2025-2031年中国新能源商用车产量预测分析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中国新能源商用车市场需求分析及预测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一、中国新能源商用车市场需求特点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二、2019-2024年中国新能源商用车市场需求量统计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三、2025-2031年中国新能源商用车市场需求量预测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中国新能源商用车价格趋势分析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一、2019-2024年中国新能源商用车市场价格趋势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二、2025-2031年中国新能源商用车市场价格走势预测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2019-2024年新能源商用车行业经济运行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2019-2024年中国新能源商用车行业盈利能力分析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2019-2024年中国新能源商用车行业发展能力分析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2019-2024年新能源商用车行业偿债能力分析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2019-2024年新能源商用车制造企业数量分析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中国新能源商用车行业重点地区发展分析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**地区新能源商用车市场发展分析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**地区新能源商用车市场发展分析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**地区新能源商用车市场发展分析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**地区新能源商用车市场发展分析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**地区新能源商用车市场发展分析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2019-2024年中国新能源商用车进出口分析</w:t>
      </w:r>
      <w:r>
        <w:rPr>
          <w:rFonts w:hint="eastAsia"/>
        </w:rPr>
        <w:br/>
      </w:r>
      <w:r>
        <w:rPr>
          <w:rFonts w:hint="eastAsia"/>
        </w:rPr>
        <w:t>　　第一节 新能源商用车进口情况分析</w:t>
      </w:r>
      <w:r>
        <w:rPr>
          <w:rFonts w:hint="eastAsia"/>
        </w:rPr>
        <w:br/>
      </w:r>
      <w:r>
        <w:rPr>
          <w:rFonts w:hint="eastAsia"/>
        </w:rPr>
        <w:t>　　第二节 新能源商用车出口情况分析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影响新能源商用车进出口因素分析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主要新能源商用车生产企业及竞争格局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新能源商用车行业投资战略研究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新能源商用车行业发展战略研究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对我国新能源商用车品牌的战略思考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一、新能源商用车品牌的重要性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二、新能源商用车实施品牌战略的意义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三、新能源商用车企业品牌的现状分析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四、我国新能源商用车企业的品牌战略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五、新能源商用车品牌战略管理的策略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新能源商用车经营策略分析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一、新能源商用车市场细分策略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二、新能源商用车市场创新策略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四、新能源商用车新产品差异化战略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2025-2031年中国新能源商用车发展趋势预测及投资风险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2025年新能源商用车市场前景分析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2025年新能源商用车行业发展趋势预测</w:t>
      </w:r>
      <w:r>
        <w:rPr>
          <w:rFonts w:hint="eastAsia"/>
        </w:rPr>
        <w:br/>
      </w:r>
      <w:r>
        <w:rPr>
          <w:rFonts w:hint="eastAsia"/>
        </w:rPr>
        <w:t>　　第三节 新能源商用车行业投资风险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新能源商用车投资建议</w:t>
      </w:r>
      <w:r>
        <w:rPr>
          <w:rFonts w:hint="eastAsia"/>
        </w:rPr>
        <w:br/>
      </w:r>
      <w:r>
        <w:rPr>
          <w:rFonts w:hint="eastAsia"/>
        </w:rPr>
        <w:t>　　第一节 新能源商用车行业投资环境分析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新能源商用车行业投资进入壁垒分析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2019-2024年中国新能源商用车行业产量及增长趋势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2019-2024年中国新能源商用车行业市场需求及增长情况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**地区新能源商用车市场规模及增长情况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2019-2024年中国新能源商用车行业出口情况分析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新能源商用车重点企业经营情况分析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2025年新能源商用车行业壁垒</w:t>
      </w:r>
      <w:r>
        <w:rPr>
          <w:rFonts w:hint="eastAsia"/>
        </w:rPr>
        <w:br/>
      </w:r>
      <w:r>
        <w:rPr>
          <w:rFonts w:hint="eastAsia"/>
        </w:rPr>
        <w:t>　　图表 2025年新能源商用车市场前景分析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2025-2031年中国新能源商用车市场规模预测</w:t>
      </w:r>
      <w:r>
        <w:rPr>
          <w:rFonts w:hint="eastAsia"/>
        </w:rPr>
        <w:br/>
      </w:r>
      <w:r>
        <w:rPr>
          <w:rFonts w:hint="eastAsia"/>
        </w:rPr>
        <w:t>　　图表 2025年新能源商用车发展趋势预测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78d05f7745e7" w:history="1">
        <w:r>
          <w:rPr>
            <w:rStyle w:val="Hyperlink"/>
          </w:rPr>
          <w:t>2025-2031年全球与中国新能源商用车市场调查研究及行业前景分析报告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378d05f7745e7" w:history="1">
        <w:r>
          <w:rPr>
            <w:rStyle w:val="Hyperlink"/>
          </w:rPr>
          <w:t>https://www.20087.com/7/12/XinNengYuanShangYongCheFaZhanQianJing.html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热点：新能源皮卡车大全价格、新能源商用车免税政策、新能源汽车行业分析报告、新能源商用车排名、商用车行业现状、新能源商用车补贴政策、商用车电动化、远程汽车新能源商用车、电动商用车发展趋势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fa029b8124767" w:history="1">
      <w:r>
        <w:rPr>
          <w:rStyle w:val="Hyperlink"/>
        </w:rPr>
        <w:t>2025-2031年全球与中国新能源商用车市场调查研究及行业前景分析报告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nNengYuanShangYongCheFaZhanQianJing.html" TargetMode="External" Id="R58b378d05f77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nNengYuanShangYongCheFaZhanQianJing.html" TargetMode="External" Id="Ra26fa029b812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2024-11-06T06:18:00Z</dcterms:created>
  <dcterms:modified xsi:type="dcterms:W3CDTF">2024-11-06T07:18:00Z</dcterms:modified>
  <dc:subject>2025-2031年全球与中国新能源商用车市场调查研究及行业前景分析报告</dc:subject>
  <dc:title>2025-2031年全球与中国新能源商用车市场调查研究及行业前景分析报告</dc:title>
  <cp:keywords>2025-2031年全球与中国新能源商用车市场调查研究及行业前景分析报告</cp:keywords>
  <dc:description>2025-2031年全球与中国新能源商用车市场调查研究及行业前景分析报告</dc:description>
</cp:coreProperties>
</file>