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78dc9192436c" w:history="1">
              <w:r>
                <w:rPr>
                  <w:rStyle w:val="Hyperlink"/>
                </w:rPr>
                <w:t>2026-2032年全球与中国商用车车联网行业现状分析及市场前景报告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78dc9192436c" w:history="1">
              <w:r>
                <w:rPr>
                  <w:rStyle w:val="Hyperlink"/>
                </w:rPr>
                <w:t>2026-2032年全球与中国商用车车联网行业现状分析及市场前景报告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c78dc9192436c" w:history="1">
                <w:r>
                  <w:rPr>
                    <w:rStyle w:val="Hyperlink"/>
                  </w:rPr>
                  <w:t>https://www.20087.com/7/12/ShangYongCheCheLianWangHangYeXianZhuangJiQianJing.html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联网是通过车载终端、通信模组与云平台实现车辆状态监控、驾驶行为分析、远程诊断及车队调度管理的智能系统，覆盖重卡、客车及物流专用车辆。目前，商用车车联网主流平台支持4G/5G、北斗/GPS双模定位及CAN总线数据采集，部分集成ADAS预警与电子运单功能。在物流降本增效与交通安全管理强化背景下，运输企业对车联网系统的数据实时性、平台开放API能力及与TMS/WMS系统集成深度提出更高要求。然而，终端硬件质量参差不齐，高温高振环境下故障率高；数据所有权与隐私边界尚未明确；且跨品牌车辆数据格式不统一，阻碍规模化运营。</w:t>
      </w:r>
      <w:r>
        <w:rPr>
          <w:rFonts w:hint="eastAsia"/>
        </w:rPr>
        <w:br/>
      </w:r>
      <w:r>
        <w:rPr>
          <w:rFonts w:hint="eastAsia"/>
        </w:rPr>
        <w:t>　　未来，商用车车联网将向车路云一体化、AI驱动运营与碳管理升级。融合V2X信息实现预见性巡航与路径优化；基于驾驶画像动态调整保险费率（UBI）。内嵌碳排放计算模块支撑ESG报告。在自动驾驶干线物流中，车联网成为远程接管与编队行驶的通信基石。长远看，商用车车联网将从“车辆监控工具”升维为“智慧物流数字底座”，其发展方向是连接可靠、智能赋能与价值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c78dc9192436c" w:history="1">
        <w:r>
          <w:rPr>
            <w:rStyle w:val="Hyperlink"/>
          </w:rPr>
          <w:t>2026-2032年全球与中国商用车车联网行业现状分析及市场前景报告</w:t>
        </w:r>
      </w:hyperlink>
      <w:r>
        <w:rPr>
          <w:rFonts w:hint="eastAsia"/>
        </w:rPr>
        <w:t>》基于国家统计局、行业协会等详实数据，结合全面市场调研，系统分析了商用车车联网行业的市场规模、技术现状及未来发展方向。报告从经济环境、政策导向等角度出发，深入探讨了商用车车联网行业发展趋势、竞争格局及重点企业的战略布局，同时对商用车车联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全球市场商用车车联网市场总体规模</w:t>
      </w:r>
      <w:r>
        <w:rPr>
          <w:rFonts w:hint="eastAsia"/>
        </w:rPr>
        <w:br/>
      </w:r>
      <w:r>
        <w:rPr>
          <w:rFonts w:hint="eastAsia"/>
        </w:rPr>
        <w:t>　　1.4 中国市场商用车车联网市场总体规模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商用车车联网行业发展总体概况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商用车车联网行业发展主要特点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商用车车联网行业发展影响因素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商用车车联网有利因素</w:t>
      </w:r>
      <w:r>
        <w:rPr>
          <w:rFonts w:hint="eastAsia"/>
        </w:rPr>
        <w:br/>
      </w:r>
      <w:r>
        <w:rPr>
          <w:rFonts w:hint="eastAsia"/>
        </w:rPr>
        <w:t>　　　　1.5.3 .2 商用车车联网不利因素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全球市场，近三年商用车车联网主要企业占有率及排名（按收入）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商用车车联网主要企业在国际市场占有率（按收入，2023-2026）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2025年商用车车联网主要企业在国际市场排名（按收入）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全球市场主要企业商用车车联网销售收入（2023-2026）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中国市场，近三年商用车车联网主要企业占有率及排名（按收入）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商用车车联网主要企业在中国市场占有率（按收入，2023-2026）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2025年商用车车联网主要企业在中国市场排名（按收入）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中国市场主要企业商用车车联网销售收入（2023-2026）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全球主要厂商商用车车联网总部及产地分布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全球主要厂商成立时间及商用车车联网商业化日期</w:t>
      </w:r>
      <w:r>
        <w:rPr>
          <w:rFonts w:hint="eastAsia"/>
        </w:rPr>
        <w:br/>
      </w:r>
      <w:r>
        <w:rPr>
          <w:rFonts w:hint="eastAsia"/>
        </w:rPr>
        <w:t>　　2.5 全球主要厂商商用车车联网产品类型及应用</w:t>
      </w:r>
      <w:r>
        <w:rPr>
          <w:rFonts w:hint="eastAsia"/>
        </w:rPr>
        <w:br/>
      </w:r>
      <w:r>
        <w:rPr>
          <w:rFonts w:hint="eastAsia"/>
        </w:rPr>
        <w:t>　　2.6 商用车车联网行业集中度、竞争程度分析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商用车车联网行业集中度分析：2025年全球Top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全球商用车车联网第一梯队、第二梯队和第三梯队厂商（品牌）及市场份额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全球商用车车联网主要地区分析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全球主要地区商用车车联网市场规模分析：2021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全球主要地区商用车车联网销售额及份额（2021-2026）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全球主要地区商用车车联网销售额及份额预测（2027-2032）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车辆定位</w:t>
      </w:r>
      <w:r>
        <w:rPr>
          <w:rFonts w:hint="eastAsia"/>
        </w:rPr>
        <w:br/>
      </w:r>
      <w:r>
        <w:rPr>
          <w:rFonts w:hint="eastAsia"/>
        </w:rPr>
        <w:t>　　　　4.1.2 车队管理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按产品类型细分，全球商用车车联网销售额对比（2021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按产品类型细分，全球商用车车联网销售额及市场份额（2021-2026）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按产品类型细分，全球商用车车联网销售额预测（2027-2032）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按产品类型细分，中国商用车车联网销售额及市场份额（2021-2026）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按产品类型细分，中国商用车车联网销售额预测（2027-2032）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快递运输</w:t>
      </w:r>
      <w:r>
        <w:rPr>
          <w:rFonts w:hint="eastAsia"/>
        </w:rPr>
        <w:br/>
      </w:r>
      <w:r>
        <w:rPr>
          <w:rFonts w:hint="eastAsia"/>
        </w:rPr>
        <w:t>　　　　5.1.2 汽车物流</w:t>
      </w:r>
      <w:r>
        <w:rPr>
          <w:rFonts w:hint="eastAsia"/>
        </w:rPr>
        <w:br/>
      </w:r>
      <w:r>
        <w:rPr>
          <w:rFonts w:hint="eastAsia"/>
        </w:rPr>
        <w:t>　　　　5.1.3 电商物流</w:t>
      </w:r>
      <w:r>
        <w:rPr>
          <w:rFonts w:hint="eastAsia"/>
        </w:rPr>
        <w:br/>
      </w:r>
      <w:r>
        <w:rPr>
          <w:rFonts w:hint="eastAsia"/>
        </w:rPr>
        <w:t>　　　　5.1.4 化学品运输</w:t>
      </w:r>
      <w:r>
        <w:rPr>
          <w:rFonts w:hint="eastAsia"/>
        </w:rPr>
        <w:br/>
      </w:r>
      <w:r>
        <w:rPr>
          <w:rFonts w:hint="eastAsia"/>
        </w:rPr>
        <w:t>　　　　5.1.5 冷链运输</w:t>
      </w:r>
      <w:r>
        <w:rPr>
          <w:rFonts w:hint="eastAsia"/>
        </w:rPr>
        <w:br/>
      </w:r>
      <w:r>
        <w:rPr>
          <w:rFonts w:hint="eastAsia"/>
        </w:rPr>
        <w:t>　　　　5.1.6 客车</w:t>
      </w:r>
      <w:r>
        <w:rPr>
          <w:rFonts w:hint="eastAsia"/>
        </w:rPr>
        <w:br/>
      </w:r>
      <w:r>
        <w:rPr>
          <w:rFonts w:hint="eastAsia"/>
        </w:rPr>
        <w:t>　　5.2 按应用细分，全球商用车车联网销售额对比（2021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按应用细分，全球商用车车联网销售额及市场份额（2021-2026）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按应用细分，全球商用车车联网销售额预测（2027-2032）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中国不同应用商用车车联网销售额及预测（2021-2032）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中国不同应用商用车车联网销售额及市场份额（2021-2026）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中国不同应用商用车车联网销售额预测（2027-2032）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商用车车联网行业发展趋势</w:t>
      </w:r>
      <w:r>
        <w:rPr>
          <w:rFonts w:hint="eastAsia"/>
        </w:rPr>
        <w:br/>
      </w:r>
      <w:r>
        <w:rPr>
          <w:rFonts w:hint="eastAsia"/>
        </w:rPr>
        <w:t>　　7.2 商用车车联网行业主要驱动因素</w:t>
      </w:r>
      <w:r>
        <w:rPr>
          <w:rFonts w:hint="eastAsia"/>
        </w:rPr>
        <w:br/>
      </w:r>
      <w:r>
        <w:rPr>
          <w:rFonts w:hint="eastAsia"/>
        </w:rPr>
        <w:t>　　7.3 商用车车联网中国企业SWOT分析</w:t>
      </w:r>
      <w:r>
        <w:rPr>
          <w:rFonts w:hint="eastAsia"/>
        </w:rPr>
        <w:br/>
      </w:r>
      <w:r>
        <w:rPr>
          <w:rFonts w:hint="eastAsia"/>
        </w:rPr>
        <w:t>　　7.4 中国商用车车联网行业政策环境分析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商用车车联网行业产业链简介</w:t>
      </w:r>
      <w:r>
        <w:rPr>
          <w:rFonts w:hint="eastAsia"/>
        </w:rPr>
        <w:br/>
      </w:r>
      <w:r>
        <w:rPr>
          <w:rFonts w:hint="eastAsia"/>
        </w:rPr>
        <w:t>　　　　8.1.1 商用车车联网行业供应链分析</w:t>
      </w:r>
      <w:r>
        <w:rPr>
          <w:rFonts w:hint="eastAsia"/>
        </w:rPr>
        <w:br/>
      </w:r>
      <w:r>
        <w:rPr>
          <w:rFonts w:hint="eastAsia"/>
        </w:rPr>
        <w:t>　　　　8.1.2 商用车车联网主要原料及供应情况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商用车车联网行业主要下游客户</w:t>
      </w:r>
      <w:r>
        <w:rPr>
          <w:rFonts w:hint="eastAsia"/>
        </w:rPr>
        <w:br/>
      </w:r>
      <w:r>
        <w:rPr>
          <w:rFonts w:hint="eastAsia"/>
        </w:rPr>
        <w:t>　　8.2 商用车车联网行业采购模式</w:t>
      </w:r>
      <w:r>
        <w:rPr>
          <w:rFonts w:hint="eastAsia"/>
        </w:rPr>
        <w:br/>
      </w:r>
      <w:r>
        <w:rPr>
          <w:rFonts w:hint="eastAsia"/>
        </w:rPr>
        <w:t>　　8.3 商用车车联网行业生产模式</w:t>
      </w:r>
      <w:r>
        <w:rPr>
          <w:rFonts w:hint="eastAsia"/>
        </w:rPr>
        <w:br/>
      </w:r>
      <w:r>
        <w:rPr>
          <w:rFonts w:hint="eastAsia"/>
        </w:rPr>
        <w:t>　　8.4 商用车车联网行业销售模式及销售渠道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商用车车联网行业发展主要特点</w:t>
      </w:r>
      <w:r>
        <w:rPr>
          <w:rFonts w:hint="eastAsia"/>
        </w:rPr>
        <w:br/>
      </w:r>
      <w:r>
        <w:rPr>
          <w:rFonts w:hint="eastAsia"/>
        </w:rPr>
        <w:t>　　表 2： 商用车车联网行业发展有利因素分析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商用车车联网行业发展不利因素分析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进入商用车车联网行业壁垒</w:t>
      </w:r>
      <w:r>
        <w:rPr>
          <w:rFonts w:hint="eastAsia"/>
        </w:rPr>
        <w:br/>
      </w:r>
      <w:r>
        <w:rPr>
          <w:rFonts w:hint="eastAsia"/>
        </w:rPr>
        <w:t>　　表 5： 商用车车联网主要企业在国际市场占有率（按收入，2023-2026）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2025年商用车车联网主要企业在国际市场排名（按收入）&amp;（万元）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全球市场主要企业商用车车联网销售收入（2023-2026）&amp;（万元）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商用车车联网主要企业在中国市场占有率（按收入，2023-2026）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2025年商用车车联网主要企业在中国市场排名（按收入）&amp;（万元）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中国市场主要企业商用车车联网销售收入（2023-2026）&amp;（万元）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全球主要厂商商用车车联网总部及产地分布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全球主要厂商成立时间及商用车车联网商业化日期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全球主要厂商商用车车联网产品类型及应用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2025年全球商用车车联网主要厂商市场地位（第一梯队、第二梯队和第三梯队）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全球商用车车联网市场投资、并购等现状分析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全球主要地区商用车车联网销售额：（2021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全球主要地区商用车车联网销售额（2021-2026）&amp;（万元）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全球主要地区商用车车联网销售额及份额列表（2021-2026）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全球主要地区商用车车联网销售额预测（2027-2032）&amp;（万元）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全球主要地区商用车车联网销售额及份额列表预测（2027-2032）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车辆定位主要企业列表</w:t>
      </w:r>
      <w:r>
        <w:rPr>
          <w:rFonts w:hint="eastAsia"/>
        </w:rPr>
        <w:br/>
      </w:r>
      <w:r>
        <w:rPr>
          <w:rFonts w:hint="eastAsia"/>
        </w:rPr>
        <w:t>　　表 22： 车队管理主要企业列表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按产品类型细分，全球商用车车联网销售额及增长率对比（2021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按产品类型细分，全球商用车车联网销售额（2021-2026）&amp;（万元）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按产品类型细分，全球商用车车联网销售额市场份额列表（2021-2026）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按产品类型细分，全球商用车车联网销售额预测（2027-2032）&amp;（万元）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按产品类型细分，全球商用车车联网销售额市场份额预测（2027-2032）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按产品类型细分，中国商用车车联网销售额（2021-2026）&amp;（万元）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按产品类型细分，中国商用车车联网销售额市场份额列表（2021-2026）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按产品类型细分，中国商用车车联网销售额预测（2027-2032）&amp;（万元）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按产品类型细分，中国商用车车联网销售额市场份额预测（2027-2032）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按应用细分，全球商用车车联网销售额及增长率对比（2021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按应用细分，全球商用车车联网销售额（2021-2026）&amp;（万元）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按应用细分，全球商用车车联网销售额市场份额列表（2021-2026）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按应用细分，全球商用车车联网销售额预测（2027-2032）&amp;（万元）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按应用细分，全球商用车车联网市场份额预测（2027-2032）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中国不同应用商用车车联网销售额（2021-2026）&amp;（万元）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中国不同应用商用车车联网销售额市场份额列表（2021-2026）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中国不同应用商用车车联网销售额预测（2027-2032）&amp;（万元）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中国不同应用商用车车联网销售额市场份额预测（2027-2032）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重点企业（31）公司信息、总部、商用车车联网市场地位以及主要的竞争对手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重点企业（31）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重点企业（31）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重点企业（32）公司信息、总部、商用车车联网市场地位以及主要的竞争对手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重点企业（32）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重点企业（32）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重点企业（33）公司信息、总部、商用车车联网市场地位以及主要的竞争对手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重点企业（33）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重点企业（33）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重点企业（34）公司信息、总部、商用车车联网市场地位以及主要的竞争对手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重点企业（34） 商用车车联网产品及服务介绍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重点企业（34） 商用车车联网收入及毛利率（2021-2026）&amp;（万元）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211： 商用车车联网行业发展趋势</w:t>
      </w:r>
      <w:r>
        <w:rPr>
          <w:rFonts w:hint="eastAsia"/>
        </w:rPr>
        <w:br/>
      </w:r>
      <w:r>
        <w:rPr>
          <w:rFonts w:hint="eastAsia"/>
        </w:rPr>
        <w:t>　　表 212： 商用车车联网行业主要驱动因素</w:t>
      </w:r>
      <w:r>
        <w:rPr>
          <w:rFonts w:hint="eastAsia"/>
        </w:rPr>
        <w:br/>
      </w:r>
      <w:r>
        <w:rPr>
          <w:rFonts w:hint="eastAsia"/>
        </w:rPr>
        <w:t>　　表 213： 商用车车联网行业供应链分析</w:t>
      </w:r>
      <w:r>
        <w:rPr>
          <w:rFonts w:hint="eastAsia"/>
        </w:rPr>
        <w:br/>
      </w:r>
      <w:r>
        <w:rPr>
          <w:rFonts w:hint="eastAsia"/>
        </w:rPr>
        <w:t>　　表 214： 商用车车联网上游原料供应商</w:t>
      </w:r>
      <w:r>
        <w:rPr>
          <w:rFonts w:hint="eastAsia"/>
        </w:rPr>
        <w:br/>
      </w:r>
      <w:r>
        <w:rPr>
          <w:rFonts w:hint="eastAsia"/>
        </w:rPr>
        <w:t>　　表 215： 商用车车联网行业主要下游客户</w:t>
      </w:r>
      <w:r>
        <w:rPr>
          <w:rFonts w:hint="eastAsia"/>
        </w:rPr>
        <w:br/>
      </w:r>
      <w:r>
        <w:rPr>
          <w:rFonts w:hint="eastAsia"/>
        </w:rPr>
        <w:t>　　表 216： 商用车车联网典型经销商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t>　　表 219：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商用车车联网产品图片</w:t>
      </w:r>
      <w:r>
        <w:rPr>
          <w:rFonts w:hint="eastAsia"/>
        </w:rPr>
        <w:br/>
      </w:r>
      <w:r>
        <w:rPr>
          <w:rFonts w:hint="eastAsia"/>
        </w:rPr>
        <w:t>　　图 2： 全球市场商用车车联网市场规模，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全球商用车车联网市场销售额预测：（万元）&amp;（2021-2032）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中国市场商用车车联网销售额及未来趋势（2021-2032）&amp;（万元）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2025年全球前五大厂商商用车车联网市场份额</w:t>
      </w:r>
      <w:r>
        <w:rPr>
          <w:rFonts w:hint="eastAsia"/>
        </w:rPr>
        <w:br/>
      </w:r>
      <w:r>
        <w:rPr>
          <w:rFonts w:hint="eastAsia"/>
        </w:rPr>
        <w:t>　　图 6： 2025年全球商用车车联网第一梯队、第二梯队和第三梯队厂商及市场份额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全球主要地区商用车车联网销售额市场份额（2021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北美商用车车联网销售额及预测（2021-2032）&amp;（万元）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欧洲商用车车联网销售额及预测（2021-2032）&amp;（万元）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中国商用车车联网销售额及预测（2021-2032）&amp;（万元）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日本商用车车联网销售额及预测（2021-2032）&amp;（万元）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东南亚商用车车联网销售额及预测（2021-2032）&amp;（万元）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印度商用车车联网销售额及预测（2021-2032）&amp;（万元）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南美商用车车联网销售额及预测（2021-2032）&amp;（万元）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中东商用车车联网销售额及预测（2021-2032）&amp;（万元）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车辆定位 产品图片</w:t>
      </w:r>
      <w:r>
        <w:rPr>
          <w:rFonts w:hint="eastAsia"/>
        </w:rPr>
        <w:br/>
      </w:r>
      <w:r>
        <w:rPr>
          <w:rFonts w:hint="eastAsia"/>
        </w:rPr>
        <w:t>　　图 17： 全球车辆定位规模及增长率（2021-2032）&amp;（万元）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车队管理产品图片</w:t>
      </w:r>
      <w:r>
        <w:rPr>
          <w:rFonts w:hint="eastAsia"/>
        </w:rPr>
        <w:br/>
      </w:r>
      <w:r>
        <w:rPr>
          <w:rFonts w:hint="eastAsia"/>
        </w:rPr>
        <w:t>　　图 19： 全球车队管理规模及增长率（2021-2032）&amp;（万元）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按产品类型细分，全球商用车车联网市场份额2025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按产品类型细分，全球商用车车联网市场份额2021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按产品类型细分，全球商用车车联网市场份额预测2026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按产品类型细分，中国商用车车联网市场份额2021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按产品类型细分，中国商用车车联网市场份额预测2026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快递运输</w:t>
      </w:r>
      <w:r>
        <w:rPr>
          <w:rFonts w:hint="eastAsia"/>
        </w:rPr>
        <w:br/>
      </w:r>
      <w:r>
        <w:rPr>
          <w:rFonts w:hint="eastAsia"/>
        </w:rPr>
        <w:t>　　图 28： 汽车物流</w:t>
      </w:r>
      <w:r>
        <w:rPr>
          <w:rFonts w:hint="eastAsia"/>
        </w:rPr>
        <w:br/>
      </w:r>
      <w:r>
        <w:rPr>
          <w:rFonts w:hint="eastAsia"/>
        </w:rPr>
        <w:t>　　图 29： 电商物流</w:t>
      </w:r>
      <w:r>
        <w:rPr>
          <w:rFonts w:hint="eastAsia"/>
        </w:rPr>
        <w:br/>
      </w:r>
      <w:r>
        <w:rPr>
          <w:rFonts w:hint="eastAsia"/>
        </w:rPr>
        <w:t>　　图 30： 化学品运输</w:t>
      </w:r>
      <w:r>
        <w:rPr>
          <w:rFonts w:hint="eastAsia"/>
        </w:rPr>
        <w:br/>
      </w:r>
      <w:r>
        <w:rPr>
          <w:rFonts w:hint="eastAsia"/>
        </w:rPr>
        <w:t>　　图 31： 冷链运输</w:t>
      </w:r>
      <w:r>
        <w:rPr>
          <w:rFonts w:hint="eastAsia"/>
        </w:rPr>
        <w:br/>
      </w:r>
      <w:r>
        <w:rPr>
          <w:rFonts w:hint="eastAsia"/>
        </w:rPr>
        <w:t>　　图 32： 客车</w:t>
      </w:r>
      <w:r>
        <w:rPr>
          <w:rFonts w:hint="eastAsia"/>
        </w:rPr>
        <w:br/>
      </w:r>
      <w:r>
        <w:rPr>
          <w:rFonts w:hint="eastAsia"/>
        </w:rPr>
        <w:t>　　图 33： 按应用细分，全球商用车车联网市场份额2025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按应用细分，全球商用车车联网市场份额2021 &amp; 2025</w:t>
      </w:r>
      <w:r>
        <w:rPr>
          <w:rFonts w:hint="eastAsia"/>
        </w:rPr>
        <w:br/>
      </w:r>
      <w:r>
        <w:rPr>
          <w:rFonts w:hint="eastAsia"/>
        </w:rPr>
        <w:t>　　图 35： 商用车车联网中国企业SWOT分析</w:t>
      </w:r>
      <w:r>
        <w:rPr>
          <w:rFonts w:hint="eastAsia"/>
        </w:rPr>
        <w:br/>
      </w:r>
      <w:r>
        <w:rPr>
          <w:rFonts w:hint="eastAsia"/>
        </w:rPr>
        <w:t>　　图 36： 商用车车联网产业链</w:t>
      </w:r>
      <w:r>
        <w:rPr>
          <w:rFonts w:hint="eastAsia"/>
        </w:rPr>
        <w:br/>
      </w:r>
      <w:r>
        <w:rPr>
          <w:rFonts w:hint="eastAsia"/>
        </w:rPr>
        <w:t>　　图 37： 商用车车联网行业采购模式分析</w:t>
      </w:r>
      <w:r>
        <w:rPr>
          <w:rFonts w:hint="eastAsia"/>
        </w:rPr>
        <w:br/>
      </w:r>
      <w:r>
        <w:rPr>
          <w:rFonts w:hint="eastAsia"/>
        </w:rPr>
        <w:t>　　图 38： 商用车车联网行业生产模式</w:t>
      </w:r>
      <w:r>
        <w:rPr>
          <w:rFonts w:hint="eastAsia"/>
        </w:rPr>
        <w:br/>
      </w:r>
      <w:r>
        <w:rPr>
          <w:rFonts w:hint="eastAsia"/>
        </w:rPr>
        <w:t>　　图 39： 商用车车联网行业销售模式分析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78dc9192436c" w:history="1">
        <w:r>
          <w:rPr>
            <w:rStyle w:val="Hyperlink"/>
          </w:rPr>
          <w:t>2026-2032年全球与中国商用车车联网行业现状分析及市场前景报告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c78dc9192436c" w:history="1">
        <w:r>
          <w:rPr>
            <w:rStyle w:val="Hyperlink"/>
          </w:rPr>
          <w:t>https://www.20087.com/7/12/ShangYongCheCheLianWangHangYeXianZhuangJiQianJing.html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热点：中国车联网、商用车车联网1.0阶段、智能车联网、商用车车联网平台、车网、商用车车联网后装、中国商用车网、商用车车联网服务、车联网有什么用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c6c299f184592" w:history="1">
      <w:r>
        <w:rPr>
          <w:rStyle w:val="Hyperlink"/>
        </w:rPr>
        <w:t>2026-2032年全球与中国商用车车联网行业现状分析及市场前景报告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angYongCheCheLianWangHangYeXianZhuangJiQianJing.html" TargetMode="External" Id="R892c78dc9192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angYongCheCheLianWangHangYeXianZhuangJiQianJing.html" TargetMode="External" Id="R422c6c299f18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2026-01-02T07:47:31Z</dcterms:created>
  <dcterms:modified xsi:type="dcterms:W3CDTF">2026-01-02T08:47:31Z</dcterms:modified>
  <dc:subject>2026-2032年全球与中国商用车车联网行业现状分析及市场前景报告</dc:subject>
  <dc:title>2026-2032年全球与中国商用车车联网行业现状分析及市场前景报告</dc:title>
  <cp:keywords>2026-2032年全球与中国商用车车联网行业现状分析及市场前景报告</cp:keywords>
  <dc:description>2026-2032年全球与中国商用车车联网行业现状分析及市场前景报告</dc:description>
</cp:coreProperties>
</file>