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f8580f1ad432a" w:history="1">
              <w:r>
                <w:rPr>
                  <w:rStyle w:val="Hyperlink"/>
                </w:rPr>
                <w:t>2026-2032年中国汽车动态氛围灯市场现状及前景趋势报告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f8580f1ad432a" w:history="1">
              <w:r>
                <w:rPr>
                  <w:rStyle w:val="Hyperlink"/>
                </w:rPr>
                <w:t>2026-2032年中国汽车动态氛围灯市场现状及前景趋势报告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f8580f1ad432a" w:history="1">
                <w:r>
                  <w:rPr>
                    <w:rStyle w:val="Hyperlink"/>
                  </w:rPr>
                  <w:t>https://www.20087.com/7/62/QiCheDongTaiFenWeiDengShiChangQianJing.html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汽车动态氛围灯是集成于座舱内的可编程LED照明系统，通过颜色变化、流动效果及亮度调节营造沉浸式驾乘体验，已从豪华车型标配逐步下探至中端市场。汽车动态氛围灯普遍采用RGBW LED阵列、LIN/CAN总线控制及光学导光条设计，强调色域覆盖（&gt;90% NTSC）、无频闪调光及符合ECE R10电磁兼容与SAE J578光学标准。在智能座舱与情感化设计趋势推动下，用户对音乐律动同步、驾驶模式联动（如运动/节能）及与HUD/屏幕色彩协调提出更高要求。汽车动态氛围灯企业注重热管理（结温3000小时）。然而，多光源协同易出现色差，且软件定义灯光逻辑尚未形成统一生态。</w:t>
      </w:r>
      <w:r>
        <w:rPr>
          <w:rFonts w:hint="eastAsia"/>
        </w:rPr>
        <w:br/>
      </w:r>
      <w:r>
        <w:rPr>
          <w:rFonts w:hint="eastAsia"/>
        </w:rPr>
        <w:t>　　未来，汽车动态氛围灯将向情境感知、健康交互与材料创新方向突破。一方面，结合驾驶员情绪识别（通过摄像头或生物信号）自动调节色温以缓解疲劳；另一方面，Micro-LED与透明OLED将实现曲面无缝集成，支持信息投影功能。在可持续内饰中，可回收导光材料与低功耗驱动方案将降低环境影响。此外，开放API将允许第三方开发者创建灯光场景。汽车动态氛围灯正从装饰性照明升级为支撑人车共情、健康出行与个性化体验的智能情感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f8580f1ad432a" w:history="1">
        <w:r>
          <w:rPr>
            <w:rStyle w:val="Hyperlink"/>
          </w:rPr>
          <w:t>2026-2032年中国汽车动态氛围灯市场现状及前景趋势报告</w:t>
        </w:r>
      </w:hyperlink>
      <w:r>
        <w:rPr>
          <w:rFonts w:hint="eastAsia"/>
        </w:rPr>
        <w:t>》系统分析了我国汽车动态氛围灯行业的市场规模、竞争格局及技术发展现状，梳理了产业链结构和重点企业表现。报告基于汽车动态氛围灯行业发展轨迹，结合政策环境与汽车动态氛围灯市场需求变化，研判了汽车动态氛围灯行业未来发展趋势与技术演进方向，客观评估了汽车动态氛围灯市场机遇与潜在风险。报告为投资者和从业者提供了专业的市场参考，有助于把握汽车动态氛围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汽车动态氛围灯市场概述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按照不同产品类型，汽车动态氛围灯主要可以分为如下几个类别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中国不同产品类型汽车动态氛围灯增长趋势2021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主动式氛围灯</w:t>
      </w:r>
      <w:r>
        <w:rPr>
          <w:rFonts w:hint="eastAsia"/>
        </w:rPr>
        <w:br/>
      </w:r>
      <w:r>
        <w:rPr>
          <w:rFonts w:hint="eastAsia"/>
        </w:rPr>
        <w:t>　　　　1.2.3 被动式氛围灯</w:t>
      </w:r>
      <w:r>
        <w:rPr>
          <w:rFonts w:hint="eastAsia"/>
        </w:rPr>
        <w:br/>
      </w:r>
      <w:r>
        <w:rPr>
          <w:rFonts w:hint="eastAsia"/>
        </w:rPr>
        <w:t>　　1.3 按照不同控制架构，汽车动态氛围灯主要可以分为如下几个类别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中国不同控制架构汽车动态氛围灯增长趋势2021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LIN节点控制</w:t>
      </w:r>
      <w:r>
        <w:rPr>
          <w:rFonts w:hint="eastAsia"/>
        </w:rPr>
        <w:br/>
      </w:r>
      <w:r>
        <w:rPr>
          <w:rFonts w:hint="eastAsia"/>
        </w:rPr>
        <w:t>　　　　1.3.3 CAN总线控制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按照不同销售渠道，汽车动态氛围灯主要可以分为如下几个类别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中国不同销售渠道汽车动态氛围灯增长趋势2021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前装</w:t>
      </w:r>
      <w:r>
        <w:rPr>
          <w:rFonts w:hint="eastAsia"/>
        </w:rPr>
        <w:br/>
      </w:r>
      <w:r>
        <w:rPr>
          <w:rFonts w:hint="eastAsia"/>
        </w:rPr>
        <w:t>　　　　1.4.3 后装</w:t>
      </w:r>
      <w:r>
        <w:rPr>
          <w:rFonts w:hint="eastAsia"/>
        </w:rPr>
        <w:br/>
      </w:r>
      <w:r>
        <w:rPr>
          <w:rFonts w:hint="eastAsia"/>
        </w:rPr>
        <w:t>　　1.5 从不同应用，汽车动态氛围灯主要包括如下几个方面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中国不同应用汽车动态氛围灯增长趋势2021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中国汽车动态氛围灯发展现状及未来趋势（2021-2032）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中国市场汽车动态氛围灯收入及增长率（2021-2032）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中国市场汽车动态氛围灯销量及增长率（2021-2032）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中国市场主要汽车动态氛围灯厂商分析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中国市场主要厂商汽车动态氛围灯销量及市场占有率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中国市场主要厂商汽车动态氛围灯销量（2021-2026）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中国市场主要厂商汽车动态氛围灯收入及市场占有率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中国市场主要厂商汽车动态氛围灯收入（2021-2026）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中国市场主要厂商汽车动态氛围灯收入市场份额（2021-2026）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2025年中国市场主要厂商汽车动态氛围灯收入排名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中国市场主要厂商汽车动态氛围灯价格（2021-2026）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中国市场主要厂商汽车动态氛围灯总部及产地分布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中国市场主要厂商成立时间及汽车动态氛围灯商业化日期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中国市场主要厂商汽车动态氛围灯产品类型及应用</w:t>
      </w:r>
      <w:r>
        <w:rPr>
          <w:rFonts w:hint="eastAsia"/>
        </w:rPr>
        <w:br/>
      </w:r>
      <w:r>
        <w:rPr>
          <w:rFonts w:hint="eastAsia"/>
        </w:rPr>
        <w:t>　　2.7 汽车动态氛围灯行业集中度、竞争程度分析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汽车动态氛围灯行业集中度分析：2025年中国Top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中国市场汽车动态氛围灯第一梯队、第二梯队和第三梯队厂商（品牌）及2025年市场份额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不同产品类型汽车动态氛围灯分析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中国市场不同产品类型汽车动态氛围灯销量（2021-2032）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中国市场不同产品类型汽车动态氛围灯销量及市场份额（2021-2026）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中国市场不同产品类型汽车动态氛围灯销量预测（2027-2032）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中国市场不同产品类型汽车动态氛围灯规模（2021-2032）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中国市场不同产品类型汽车动态氛围灯规模及市场份额（2021-2026）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中国市场不同产品类型汽车动态氛围灯规模预测（2027-2032）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中国市场不同产品类型汽车动态氛围灯价格走势（2021-2032）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不同应用汽车动态氛围灯分析</w:t>
      </w:r>
      <w:r>
        <w:rPr>
          <w:rFonts w:hint="eastAsia"/>
        </w:rPr>
        <w:br/>
      </w:r>
      <w:r>
        <w:rPr>
          <w:rFonts w:hint="eastAsia"/>
        </w:rPr>
        <w:t>　　5.1 中国市场不同应用汽车动态氛围灯销量（2021-2032）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中国市场不同应用汽车动态氛围灯销量及市场份额（2021-2026）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中国市场不同应用汽车动态氛围灯销量预测（2027-2032）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中国市场不同应用汽车动态氛围灯规模（2021-2032）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中国市场不同应用汽车动态氛围灯规模及市场份额（2021-2026）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中国市场不同应用汽车动态氛围灯规模预测（2027-2032）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中国市场不同应用汽车动态氛围灯价格走势（2021-2032）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汽车动态氛围灯行业发展分析---发展趋势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汽车动态氛围灯行业发展分析---厂商壁垒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汽车动态氛围灯行业发展分析---驱动因素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汽车动态氛围灯行业发展分析---制约因素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汽车动态氛围灯中国企业SWOT分析</w:t>
      </w:r>
      <w:r>
        <w:rPr>
          <w:rFonts w:hint="eastAsia"/>
        </w:rPr>
        <w:br/>
      </w:r>
      <w:r>
        <w:rPr>
          <w:rFonts w:hint="eastAsia"/>
        </w:rPr>
        <w:t>　　6.6 汽车动态氛围灯行业发展分析---行业政策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汽车动态氛围灯行业产业链简介</w:t>
      </w:r>
      <w:r>
        <w:rPr>
          <w:rFonts w:hint="eastAsia"/>
        </w:rPr>
        <w:br/>
      </w:r>
      <w:r>
        <w:rPr>
          <w:rFonts w:hint="eastAsia"/>
        </w:rPr>
        <w:t>　　7.2 汽车动态氛围灯产业链分析-上游</w:t>
      </w:r>
      <w:r>
        <w:rPr>
          <w:rFonts w:hint="eastAsia"/>
        </w:rPr>
        <w:br/>
      </w:r>
      <w:r>
        <w:rPr>
          <w:rFonts w:hint="eastAsia"/>
        </w:rPr>
        <w:t>　　7.3 汽车动态氛围灯产业链分析-中游</w:t>
      </w:r>
      <w:r>
        <w:rPr>
          <w:rFonts w:hint="eastAsia"/>
        </w:rPr>
        <w:br/>
      </w:r>
      <w:r>
        <w:rPr>
          <w:rFonts w:hint="eastAsia"/>
        </w:rPr>
        <w:t>　　7.4 汽车动态氛围灯产业链分析-下游</w:t>
      </w:r>
      <w:r>
        <w:rPr>
          <w:rFonts w:hint="eastAsia"/>
        </w:rPr>
        <w:br/>
      </w:r>
      <w:r>
        <w:rPr>
          <w:rFonts w:hint="eastAsia"/>
        </w:rPr>
        <w:t>　　7.5 汽车动态氛围灯行业采购模式</w:t>
      </w:r>
      <w:r>
        <w:rPr>
          <w:rFonts w:hint="eastAsia"/>
        </w:rPr>
        <w:br/>
      </w:r>
      <w:r>
        <w:rPr>
          <w:rFonts w:hint="eastAsia"/>
        </w:rPr>
        <w:t>　　7.6 汽车动态氛围灯行业生产模式</w:t>
      </w:r>
      <w:r>
        <w:rPr>
          <w:rFonts w:hint="eastAsia"/>
        </w:rPr>
        <w:br/>
      </w:r>
      <w:r>
        <w:rPr>
          <w:rFonts w:hint="eastAsia"/>
        </w:rPr>
        <w:t>　　7.7 汽车动态氛围灯行业销售模式及销售渠道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中国本土汽车动态氛围灯产能、产量分析</w:t>
      </w:r>
      <w:r>
        <w:rPr>
          <w:rFonts w:hint="eastAsia"/>
        </w:rPr>
        <w:br/>
      </w:r>
      <w:r>
        <w:rPr>
          <w:rFonts w:hint="eastAsia"/>
        </w:rPr>
        <w:t>　　8.1 中国汽车动态氛围灯供需现状及预测（2021-2032）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中国汽车动态氛围灯产能、产量、产能利用率及发展趋势（2021-2032）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中国汽车动态氛围灯产量、市场需求量及发展趋势（2021-2032）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中国汽车动态氛围灯进出口分析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中国市场汽车动态氛围灯主要进口来源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中国市场汽车动态氛围灯主要出口目的地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不同产品类型汽车动态氛围灯市场规模2021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不同控制架构汽车动态氛围灯市场规模2021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不同销售渠道汽车动态氛围灯市场规模2021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不同应用汽车动态氛围灯市场规模2021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中国市场主要厂商汽车动态氛围灯销量（2021-2026）&amp;（千件）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中国市场主要厂商汽车动态氛围灯收入（2021-2026）&amp;（万元）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中国市场主要厂商汽车动态氛围灯收入份额（2021-2026）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2025年中国主要生产商汽车动态氛围灯收入排名（万元）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中国市场主要厂商汽车动态氛围灯价格（2021-2026）&amp;（元/件）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中国市场主要厂商汽车动态氛围灯总部及产地分布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中国市场主要厂商成立时间及汽车动态氛围灯商业化日期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中国市场主要厂商汽车动态氛围灯产品类型及应用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2025年中国市场汽车动态氛围灯主要厂商市场地位（第一梯队、第二梯队和第三梯队）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汽车动态氛围灯市场投资、并购等现状分析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汽车动态氛围灯生产基地、总部、竞争对手及市场地位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中国市场不同产品类型汽车动态氛围灯销量（2021-2026）&amp;（千件）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中国市场不同产品类型汽车动态氛围灯销量预测（2027-2032）&amp;（千件）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中国市场不同产品类型汽车动态氛围灯销量市场份额预测（2027-2032）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中国市场不同产品类型汽车动态氛围灯规模（2021-2026）&amp;（万元）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中国市场不同产品类型汽车动态氛围灯规模市场份额（2021-2026）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中国市场不同产品类型汽车动态氛围灯规模预测（2027-2032）&amp;（万元）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中国市场不同产品类型汽车动态氛围灯规模市场份额预测（2027-2032）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中国市场不同应用汽车动态氛围灯销量（2021-2026）&amp;（千件）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中国市场不同应用汽车动态氛围灯销量预测（2027-2032）&amp;（千件）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中国市场不同应用汽车动态氛围灯销量市场份额预测（2027-2032）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中国市场不同应用汽车动态氛围灯规模（2021-2026）&amp;（万元）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中国市场不同应用汽车动态氛围灯规模市场份额（2021-2026）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中国市场不同应用汽车动态氛围灯规模预测（2027-2032）&amp;（万元）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中国市场不同应用汽车动态氛围灯规模市场份额预测（2027-2032）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汽车动态氛围灯行业发展分析---发展趋势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汽车动态氛围灯行业发展分析---厂商壁垒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汽车动态氛围灯行业发展分析---驱动因素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汽车动态氛围灯行业发展分析---制约因素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汽车动态氛围灯行业相关重点政策一览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汽车动态氛围灯行业供应链分析</w:t>
      </w:r>
      <w:r>
        <w:rPr>
          <w:rFonts w:hint="eastAsia"/>
        </w:rPr>
        <w:br/>
      </w:r>
      <w:r>
        <w:rPr>
          <w:rFonts w:hint="eastAsia"/>
        </w:rPr>
        <w:t>　　表 103： 汽车动态氛围灯上游原料供应商</w:t>
      </w:r>
      <w:r>
        <w:rPr>
          <w:rFonts w:hint="eastAsia"/>
        </w:rPr>
        <w:br/>
      </w:r>
      <w:r>
        <w:rPr>
          <w:rFonts w:hint="eastAsia"/>
        </w:rPr>
        <w:t>　　表 104： 汽车动态氛围灯行业主要下游客户</w:t>
      </w:r>
      <w:r>
        <w:rPr>
          <w:rFonts w:hint="eastAsia"/>
        </w:rPr>
        <w:br/>
      </w:r>
      <w:r>
        <w:rPr>
          <w:rFonts w:hint="eastAsia"/>
        </w:rPr>
        <w:t>　　表 105： 汽车动态氛围灯典型经销商</w:t>
      </w:r>
      <w:r>
        <w:rPr>
          <w:rFonts w:hint="eastAsia"/>
        </w:rPr>
        <w:br/>
      </w:r>
      <w:r>
        <w:rPr>
          <w:rFonts w:hint="eastAsia"/>
        </w:rPr>
        <w:t>　　表 106： 中国汽车动态氛围灯产量、销量、进口量及出口量（2021-2026）&amp;（千件）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中国汽车动态氛围灯产量、销量、进口量及出口量预测（2027-2032）&amp;（千件）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中国市场汽车动态氛围灯主要进口来源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中国市场汽车动态氛围灯主要出口目的地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汽车动态氛围灯产品图片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中国不同产品类型汽车动态氛围灯市场规模市场份额2025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主动式氛围灯产品图片</w:t>
      </w:r>
      <w:r>
        <w:rPr>
          <w:rFonts w:hint="eastAsia"/>
        </w:rPr>
        <w:br/>
      </w:r>
      <w:r>
        <w:rPr>
          <w:rFonts w:hint="eastAsia"/>
        </w:rPr>
        <w:t>　　图 4： 被动式氛围灯产品图片</w:t>
      </w:r>
      <w:r>
        <w:rPr>
          <w:rFonts w:hint="eastAsia"/>
        </w:rPr>
        <w:br/>
      </w:r>
      <w:r>
        <w:rPr>
          <w:rFonts w:hint="eastAsia"/>
        </w:rPr>
        <w:t>　　图 5： 中国不同控制架构汽车动态氛围灯市场规模市场份额2025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LIN节点控制产品图片</w:t>
      </w:r>
      <w:r>
        <w:rPr>
          <w:rFonts w:hint="eastAsia"/>
        </w:rPr>
        <w:br/>
      </w:r>
      <w:r>
        <w:rPr>
          <w:rFonts w:hint="eastAsia"/>
        </w:rPr>
        <w:t>　　图 7： CAN总线控制产品图片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中国不同销售渠道汽车动态氛围灯市场规模市场份额2025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前装产品图片</w:t>
      </w:r>
      <w:r>
        <w:rPr>
          <w:rFonts w:hint="eastAsia"/>
        </w:rPr>
        <w:br/>
      </w:r>
      <w:r>
        <w:rPr>
          <w:rFonts w:hint="eastAsia"/>
        </w:rPr>
        <w:t>　　图 11： 后装产品图片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中国不同应用汽车动态氛围灯市场份额2025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中国市场汽车动态氛围灯市场规模，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2025年中国市场主要厂商汽车动态氛围灯销量市场份额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2025年中国市场主要厂商汽车动态氛围灯收入市场份额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2025年中国市场前五大厂商汽车动态氛围灯市场份额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2025年中国市场汽车动态氛围灯第一梯队、第二梯队和第三梯队厂商（品牌）及市场份额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中国市场不同产品类型汽车动态氛围灯价格走势（2021-2032）&amp;（元/件）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中国市场不同应用汽车动态氛围灯价格走势（2021-2032）&amp;（元/件）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汽车动态氛围灯中国企业SWOT分析</w:t>
      </w:r>
      <w:r>
        <w:rPr>
          <w:rFonts w:hint="eastAsia"/>
        </w:rPr>
        <w:br/>
      </w:r>
      <w:r>
        <w:rPr>
          <w:rFonts w:hint="eastAsia"/>
        </w:rPr>
        <w:t>　　图 25： 汽车动态氛围灯产业链</w:t>
      </w:r>
      <w:r>
        <w:rPr>
          <w:rFonts w:hint="eastAsia"/>
        </w:rPr>
        <w:br/>
      </w:r>
      <w:r>
        <w:rPr>
          <w:rFonts w:hint="eastAsia"/>
        </w:rPr>
        <w:t>　　图 26： 汽车动态氛围灯行业采购模式分析</w:t>
      </w:r>
      <w:r>
        <w:rPr>
          <w:rFonts w:hint="eastAsia"/>
        </w:rPr>
        <w:br/>
      </w:r>
      <w:r>
        <w:rPr>
          <w:rFonts w:hint="eastAsia"/>
        </w:rPr>
        <w:t>　　图 27： 汽车动态氛围灯行业生产模式分析</w:t>
      </w:r>
      <w:r>
        <w:rPr>
          <w:rFonts w:hint="eastAsia"/>
        </w:rPr>
        <w:br/>
      </w:r>
      <w:r>
        <w:rPr>
          <w:rFonts w:hint="eastAsia"/>
        </w:rPr>
        <w:t>　　图 28： 汽车动态氛围灯行业销售模式分析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中国汽车动态氛围灯产能、产量、产能利用率及发展趋势（2021-2032）&amp;（千件）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中国汽车动态氛围灯产量、市场需求量及发展趋势（2021-2032）&amp;（千件）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f8580f1ad432a" w:history="1">
        <w:r>
          <w:rPr>
            <w:rStyle w:val="Hyperlink"/>
          </w:rPr>
          <w:t>2026-2032年中国汽车动态氛围灯市场现状及前景趋势报告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f8580f1ad432a" w:history="1">
        <w:r>
          <w:rPr>
            <w:rStyle w:val="Hyperlink"/>
          </w:rPr>
          <w:t>https://www.20087.com/7/62/QiCheDongTaiFenWeiDengShiChangQianJing.html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7d44136334ecb" w:history="1">
      <w:r>
        <w:rPr>
          <w:rStyle w:val="Hyperlink"/>
        </w:rPr>
        <w:t>2026-2032年中国汽车动态氛围灯市场现状及前景趋势报告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CheDongTaiFenWeiDengShiChangQianJing.html" TargetMode="External" Id="Rd18f8580f1a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CheDongTaiFenWeiDengShiChangQianJing.html" TargetMode="External" Id="R1867d4413633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2026-01-09T07:39:46Z</dcterms:created>
  <dcterms:modified xsi:type="dcterms:W3CDTF">2026-01-09T08:39:46Z</dcterms:modified>
  <dc:subject>2026-2032年中国汽车动态氛围灯市场现状及前景趋势报告</dc:subject>
  <dc:title>2026-2032年中国汽车动态氛围灯市场现状及前景趋势报告</dc:title>
  <cp:keywords>2026-2032年中国汽车动态氛围灯市场现状及前景趋势报告</cp:keywords>
  <dc:description>2026-2032年中国汽车动态氛围灯市场现状及前景趋势报告</dc:description>
</cp:coreProperties>
</file>