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bc446b4144aa0" w:history="1">
              <w:r>
                <w:rPr>
                  <w:rStyle w:val="Hyperlink"/>
                </w:rPr>
                <w:t>2023-2029年中国汽车空调及附件行业深度调研与发展前景分析报告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bc446b4144aa0" w:history="1">
              <w:r>
                <w:rPr>
                  <w:rStyle w:val="Hyperlink"/>
                </w:rPr>
                <w:t>2023-2029年中国汽车空调及附件行业深度调研与发展前景分析报告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bc446b4144aa0" w:history="1">
                <w:r>
                  <w:rPr>
                    <w:rStyle w:val="Hyperlink"/>
                  </w:rPr>
                  <w:t>https://www.20087.com/7/82/QiCheKongTiaoJiFuJianFaZhanQianJingYuCe.html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及附件是现代汽车不可或缺的一部分，负责调节车内温度和空气流通。近年来，随着汽车行业技术的进步和消费者对舒适性需求的提高，汽车空调系统经历了显著的技术革新。现代汽车空调不仅在制冷和制热效率上有了显著提升，还加入了空气净化、湿度控制等功能，以提供更佳的乘坐体验。此外，为了提高能源效率和减少碳排放，许多新型汽车空调系统采用了环保制冷剂和智能温控技术。</w:t>
      </w:r>
      <w:r>
        <w:rPr>
          <w:rFonts w:hint="eastAsia"/>
        </w:rPr>
        <w:br/>
      </w:r>
      <w:r>
        <w:rPr>
          <w:rFonts w:hint="eastAsia"/>
        </w:rPr>
        <w:t>　　未来，汽车空调及附件的发展将更加注重智能化和环保性。一方面，随着车联网技术的应用，汽车空调将集成更多传感器和智能控制系统，实现远程控制和个性化设定。另一方面，为了响应全球减排目标，汽车空调将更多采用零臭氧层破坏潜能值(ODP)和低全球变暖潜能值(GWP)的制冷剂，减少对环境的影响。此外，随着电动汽车的普及，汽车空调系统将需要更加高效的能量管理系统，以平衡制冷/制热需求与电池续航里程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bc446b4144aa0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rFonts w:hint="eastAsia"/>
        </w:rPr>
        <w:t>》基于多年汽车空调及附件行业研究积累，结合当前市场发展现状，依托国家权威数据资源和长期市场监测数据库，对汽车空调及附件行业进行了全面调研与分析。报告详细阐述了汽车空调及附件市场规模、市场前景、发展趋势、技术现状及未来方向，重点分析了行业内主要企业的竞争格局，并通过SWOT分析揭示了汽车空调及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bc446b4144aa0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》为投资者提供了准确的市场现状解读，帮助预判行业前景，挖掘投资价值，同时从投资策略和营销策略等角度提出实用建议，助力投资者在汽车空调及附件行业中把握机遇、规避风险。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汽车空调及附件行业界定及应用</w:t>
      </w:r>
      <w:r>
        <w:rPr>
          <w:rFonts w:hint="eastAsia"/>
        </w:rPr>
        <w:br/>
      </w:r>
      <w:r>
        <w:rPr>
          <w:rFonts w:hint="eastAsia"/>
        </w:rPr>
        <w:t>　　第一节 汽车空调及附件行业定义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汽车空调及附件主要应用领域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全球汽车空调及附件行业发展状况分析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2018-2023年全球汽车空调及附件行业运行概况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2018-2023年全球汽车空调及附件行业市场规模分析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全球主要地区汽车空调及附件行业运行情况分析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2023-2029年全球汽车空调及附件行业发展趋势预测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2022-2023年中国汽车空调及附件发展环境分析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汽车空调及附件行业相关政策、标准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汽车空调及附件行业相关发展规划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中国汽车空调及附件行业现状调研分析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中国汽车空调及附件行业发展现状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二、2022-2023年汽车空调及附件行业需求市场现状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四、2022-2023年中国汽车空调及附件市场走向分析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中国汽车空调及附件产品技术分析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二、2022-2023年汽车空调及附件产品市场的新技术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中国汽车空调及附件行业存在的问题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一、2022-2023年汽车空调及附件产品市场存在的主要问题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二、2022-2023年国内汽车空调及附件产品市场的三大瓶颈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三、2022-2023年汽车空调及附件产品市场遭遇的规模难题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对中国汽车空调及附件市场的分析及思考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一、汽车空调及附件市场特点</w:t>
      </w:r>
      <w:r>
        <w:rPr>
          <w:rFonts w:hint="eastAsia"/>
        </w:rPr>
        <w:br/>
      </w:r>
      <w:r>
        <w:rPr>
          <w:rFonts w:hint="eastAsia"/>
        </w:rPr>
        <w:t>　　　　二、汽车空调及附件市场分析</w:t>
      </w:r>
      <w:r>
        <w:rPr>
          <w:rFonts w:hint="eastAsia"/>
        </w:rPr>
        <w:br/>
      </w:r>
      <w:r>
        <w:rPr>
          <w:rFonts w:hint="eastAsia"/>
        </w:rPr>
        <w:t>　　　　三、汽车空调及附件市场变化的方向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四、中国汽车空调及附件行业发展的新思路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五、对中国汽车空调及附件行业发展的思考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中国汽车空调及附件行业市场供需现状调研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中国汽车空调及附件市场现状分析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中国汽车空调及附件行业产量情况分析及预测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一、汽车空调及附件总体产能规模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二、汽车空调及附件生产区域分布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三、2018-2023年中国汽车空调及附件产量统计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四、2023-2029年中国汽车空调及附件产量预测</w:t>
      </w:r>
      <w:r>
        <w:rPr>
          <w:rFonts w:hint="eastAsia"/>
        </w:rPr>
        <w:br/>
      </w:r>
      <w:r>
        <w:rPr>
          <w:rFonts w:hint="eastAsia"/>
        </w:rPr>
        <w:t>　　第三节 中国汽车空调及附件市场需求分析及预测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一、中国汽车空调及附件市场需求特点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二、2018-2023年中国汽车空调及附件市场需求量统计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三、2023-2029年中国汽车空调及附件市场需求量预测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中国汽车空调及附件价格趋势分析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一、2018-2023年中国汽车空调及附件市场价格趋势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二、2023-2029年中国汽车空调及附件市场价格走势预测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中国汽车空调及附件进出口分析</w:t>
      </w:r>
      <w:r>
        <w:rPr>
          <w:rFonts w:hint="eastAsia"/>
        </w:rPr>
        <w:br/>
      </w:r>
      <w:r>
        <w:rPr>
          <w:rFonts w:hint="eastAsia"/>
        </w:rPr>
        <w:t>　　第一节 汽车空调及附件进口情况分析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汽车空调及附件出口情况分析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影响汽车空调及附件进出口因素分析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中国汽车空调及附件行业主要指标监测分析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2018-2023年中国汽车空调及附件行业规模情况分析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2018-2023年中国汽车空调及附件行业财务能力分析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汽车空调及附件行业细分产品调研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汽车空调及附件细分产品结构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汽车空调及附件行业上下游发展情况分析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汽车空调及附件行业上游产业发展分析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汽车空调及附件行业下游产业发展分析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中国汽车空调及附件行业重点地区发展分析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**地区汽车空调及附件市场容量分析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汽车空调及附件行业企业经营策略研究分析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汽车空调及附件企业多样化经营策略分析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一、汽车空调及附件企业多样化经营情况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二、现行汽车空调及附件行业多样化经营的方向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大型汽车空调及附件企业集团未来发展策略分析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对中小汽车空调及附件企业生产经营的建议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汽车空调及附件行业投资风险预警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影响汽车空调及附件行业发展的主要因素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一、2023年影响汽车空调及附件行业运行的有利因素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二、2023年影响汽车空调及附件行业运行的稳定因素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三、2023年影响汽车空调及附件行业运行的不利因素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四、2023年中国汽车空调及附件行业发展面临的挑战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五、2023年中国汽车空调及附件行业发展面临的机遇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汽车空调及附件行业投资风险预警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一、汽车空调及附件行业市场风险预测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二、汽车空调及附件行业政策风险预测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三、汽车空调及附件行业经营风险预测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四、汽车空调及附件行业技术风险预测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五、汽车空调及附件行业竞争风险预测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六、汽车空调及附件行业其他风险预测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汽车空调及附件投资建议</w:t>
      </w:r>
      <w:r>
        <w:rPr>
          <w:rFonts w:hint="eastAsia"/>
        </w:rPr>
        <w:br/>
      </w:r>
      <w:r>
        <w:rPr>
          <w:rFonts w:hint="eastAsia"/>
        </w:rPr>
        <w:t>　　第一节 汽车空调及附件行业投资环境分析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汽车空调及附件行业投资进入壁垒分析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汽车空调及附件行业历程</w:t>
      </w:r>
      <w:r>
        <w:rPr>
          <w:rFonts w:hint="eastAsia"/>
        </w:rPr>
        <w:br/>
      </w:r>
      <w:r>
        <w:rPr>
          <w:rFonts w:hint="eastAsia"/>
        </w:rPr>
        <w:t>　　图表 汽车空调及附件行业生命周期</w:t>
      </w:r>
      <w:r>
        <w:rPr>
          <w:rFonts w:hint="eastAsia"/>
        </w:rPr>
        <w:br/>
      </w:r>
      <w:r>
        <w:rPr>
          <w:rFonts w:hint="eastAsia"/>
        </w:rPr>
        <w:t>　　图表 汽车空调及附件行业产业链分析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2018-2023年汽车空调及附件行业市场容量分析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2023年中国汽车空调及附件行业需求领域分布格局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2023年中国汽车空调及附件进口国家及地区分析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2023年中国汽车空调及附件出口国家及地区分析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2018-2023年中国汽车空调及附件行业企业平均规模情况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**地区汽车空调及附件行业市场需求情况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2023-2029年中国汽车空调及附件行业发展趋势预测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bc446b4144aa0" w:history="1">
        <w:r>
          <w:rPr>
            <w:rStyle w:val="Hyperlink"/>
          </w:rPr>
          <w:t>2023-2029年中国汽车空调及附件行业深度调研与发展前景分析报告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bc446b4144aa0" w:history="1">
        <w:r>
          <w:rPr>
            <w:rStyle w:val="Hyperlink"/>
          </w:rPr>
          <w:t>https://www.20087.com/7/82/QiCheKongTiaoJiFuJianFaZhanQianJingYuCe.html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热点：汽车空调配件大全图片、汽车空调部件、汽车空调有什么配件组成、轿车空调配件、汽车空调配件、汽车空调部件安装位置、汽车空调包含哪些部件、汽车空调组件有哪些、汽车空调压缩机配件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588c1f7a4e09" w:history="1">
      <w:r>
        <w:rPr>
          <w:rStyle w:val="Hyperlink"/>
        </w:rPr>
        <w:t>2023-2029年中国汽车空调及附件行业深度调研与发展前景分析报告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KongTiaoJiFuJianFaZhanQianJingYuCe.html" TargetMode="External" Id="R2ebbc446b41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KongTiaoJiFuJianFaZhanQianJingYuCe.html" TargetMode="External" Id="R275e588c1f7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2022-11-27T05:31:00Z</dcterms:created>
  <dcterms:modified xsi:type="dcterms:W3CDTF">2022-11-27T06:31:00Z</dcterms:modified>
  <dc:subject>2023-2029年中国汽车空调及附件行业深度调研与发展前景分析报告</dc:subject>
  <dc:title>2023-2029年中国汽车空调及附件行业深度调研与发展前景分析报告</dc:title>
  <cp:keywords>2023-2029年中国汽车空调及附件行业深度调研与发展前景分析报告</cp:keywords>
  <dc:description>2023-2029年中国汽车空调及附件行业深度调研与发展前景分析报告</dc:description>
</cp:coreProperties>
</file>