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df877ddd74446" w:history="1">
              <w:r>
                <w:rPr>
                  <w:rStyle w:val="Hyperlink"/>
                </w:rPr>
                <w:t>2026-2032年全球与中国船板行业发展调研及市场前景分析报告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df877ddd74446" w:history="1">
              <w:r>
                <w:rPr>
                  <w:rStyle w:val="Hyperlink"/>
                </w:rPr>
                <w:t>2026-2032年全球与中国船板行业发展调研及市场前景分析报告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df877ddd74446" w:history="1">
                <w:r>
                  <w:rPr>
                    <w:rStyle w:val="Hyperlink"/>
                  </w:rPr>
                  <w:t>https://www.20087.com/7/72/ChuanBanDeFaZhanQianJing.html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船板是专用于船舶制造的高强度结构钢板，需满足严苛的焊接性、低温韧性、耐海水腐蚀及抗层状撕裂性能，广泛应用于船体 hull、甲板及舱壁等关键部位。船板以AH36/DH36/EH36等高强钢为主，部分极地船舶采用更高等级如FH69，制造过程强调洁净钢冶炼、控轧控冷（TMCP）工艺及超声波探伤检测。国际标准（如ABS、DNV、CCS）对化学成分、力学性能及无损检验有明确规定。相较于次氯酸钠（84消毒液），次氯酸溶液pH接近中性（5.0–6.5），稳定性更高且不腐蚀金属表面。目前，船板生产主要通过电解稀盐酸或膜分离法获得，对浓度（通常50–200ppm）、有效氯含量及储存条件（避光、低温）控制严格。然而，行业面临溶液长期储存易分解、现场制备设备成本高、以及市场存在大量未标定有效成分的伪劣产品等问题。此外，公众对其与“氯气”“漂白水”的混淆仍影响安全使用认知。</w:t>
      </w:r>
      <w:r>
        <w:rPr>
          <w:rFonts w:hint="eastAsia"/>
        </w:rPr>
        <w:br/>
      </w:r>
      <w:r>
        <w:rPr>
          <w:rFonts w:hint="eastAsia"/>
        </w:rPr>
        <w:t>　　未来，次氯酸将向稳定化配方、即时生成与多场景融合方向演进。微胶囊包埋或缓冲体系可延长货架期；而小型化电解装置将嵌入净水器、冰箱或空调系统，实现按需生成。在医疗端，次氯酸雾化吸入治疗呼吸道感染的研究正加速推进；在农业领域，其作为果蔬保鲜喷雾的应用逐步扩大。此外，标准化检测方法与强制标签制度将提升市场透明度。长远看，次氯酸将从应急消毒剂升级为日常健康防护的基础化学品，其社会接受度由科学普及、产品规范性与应用场景创新共同推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df877ddd74446" w:history="1">
        <w:r>
          <w:rPr>
            <w:rStyle w:val="Hyperlink"/>
          </w:rPr>
          <w:t>2026-2032年全球与中国船板行业发展调研及市场前景分析报告</w:t>
        </w:r>
      </w:hyperlink>
      <w:r>
        <w:rPr>
          <w:rFonts w:hint="eastAsia"/>
        </w:rPr>
        <w:t>》基于权威数据与一手调研资料，系统分析了船板行业的产业链结构、市场规模、需求特征及价格体系，客观呈现了船板行业发展现状。报告科学预测了船板市场前景与未来趋势，重点剖析了主要企业的竞争格局、市场集中度及品牌影响力。同时，通过对船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普通强度船板</w:t>
      </w:r>
      <w:r>
        <w:rPr>
          <w:rFonts w:hint="eastAsia"/>
        </w:rPr>
        <w:br/>
      </w:r>
      <w:r>
        <w:rPr>
          <w:rFonts w:hint="eastAsia"/>
        </w:rPr>
        <w:t>　　　　1.3.3 高强度船板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油轮</w:t>
      </w:r>
      <w:r>
        <w:rPr>
          <w:rFonts w:hint="eastAsia"/>
        </w:rPr>
        <w:br/>
      </w:r>
      <w:r>
        <w:rPr>
          <w:rFonts w:hint="eastAsia"/>
        </w:rPr>
        <w:t>　　　　1.4.3 散货船</w:t>
      </w:r>
      <w:r>
        <w:rPr>
          <w:rFonts w:hint="eastAsia"/>
        </w:rPr>
        <w:br/>
      </w:r>
      <w:r>
        <w:rPr>
          <w:rFonts w:hint="eastAsia"/>
        </w:rPr>
        <w:t>　　　　1.4.4 集装箱船</w:t>
      </w:r>
      <w:r>
        <w:rPr>
          <w:rFonts w:hint="eastAsia"/>
        </w:rPr>
        <w:br/>
      </w:r>
      <w:r>
        <w:rPr>
          <w:rFonts w:hint="eastAsia"/>
        </w:rPr>
        <w:t>　　　　1.4.5 化学品船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船板行业发展总体概况</w:t>
      </w:r>
      <w:r>
        <w:rPr>
          <w:rFonts w:hint="eastAsia"/>
        </w:rPr>
        <w:br/>
      </w:r>
      <w:r>
        <w:rPr>
          <w:rFonts w:hint="eastAsia"/>
        </w:rPr>
        <w:t>　　　　1.5.2 船板行业发展主要特点</w:t>
      </w:r>
      <w:r>
        <w:rPr>
          <w:rFonts w:hint="eastAsia"/>
        </w:rPr>
        <w:br/>
      </w:r>
      <w:r>
        <w:rPr>
          <w:rFonts w:hint="eastAsia"/>
        </w:rPr>
        <w:t>　　　　1.5.3 船板行业发展影响因素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船板有利因素</w:t>
      </w:r>
      <w:r>
        <w:rPr>
          <w:rFonts w:hint="eastAsia"/>
        </w:rPr>
        <w:br/>
      </w:r>
      <w:r>
        <w:rPr>
          <w:rFonts w:hint="eastAsia"/>
        </w:rPr>
        <w:t>　　　　1.5.3 .2 船板不利因素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全球主要厂商成立时间及船板商业化日期</w:t>
      </w:r>
      <w:r>
        <w:rPr>
          <w:rFonts w:hint="eastAsia"/>
        </w:rPr>
        <w:br/>
      </w:r>
      <w:r>
        <w:rPr>
          <w:rFonts w:hint="eastAsia"/>
        </w:rPr>
        <w:t>　　2.8 全球主要厂商船板产品类型及应用</w:t>
      </w:r>
      <w:r>
        <w:rPr>
          <w:rFonts w:hint="eastAsia"/>
        </w:rPr>
        <w:br/>
      </w:r>
      <w:r>
        <w:rPr>
          <w:rFonts w:hint="eastAsia"/>
        </w:rPr>
        <w:t>　　2.9 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全球船板总体规模分析</w:t>
      </w:r>
      <w:r>
        <w:rPr>
          <w:rFonts w:hint="eastAsia"/>
        </w:rPr>
        <w:br/>
      </w:r>
      <w:r>
        <w:rPr>
          <w:rFonts w:hint="eastAsia"/>
        </w:rPr>
        <w:t>　　3.1 全球船板供需现状及预测（2021-2032）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中国市场船板进出口（2021-2032）</w:t>
      </w:r>
      <w:r>
        <w:rPr>
          <w:rFonts w:hint="eastAsia"/>
        </w:rPr>
        <w:br/>
      </w:r>
      <w:r>
        <w:rPr>
          <w:rFonts w:hint="eastAsia"/>
        </w:rPr>
        <w:t>　　3.4 全球船板销量及销售额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不同产品类型船板分析</w:t>
      </w:r>
      <w:r>
        <w:rPr>
          <w:rFonts w:hint="eastAsia"/>
        </w:rPr>
        <w:br/>
      </w:r>
      <w:r>
        <w:rPr>
          <w:rFonts w:hint="eastAsia"/>
        </w:rPr>
        <w:t>　　6.1 全球不同产品类型船板销量（2021-2032）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不同应用船板分析</w:t>
      </w:r>
      <w:r>
        <w:rPr>
          <w:rFonts w:hint="eastAsia"/>
        </w:rPr>
        <w:br/>
      </w:r>
      <w:r>
        <w:rPr>
          <w:rFonts w:hint="eastAsia"/>
        </w:rPr>
        <w:t>　　7.1 全球不同应用船板销量（2021-2032）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船板行业发展趋势</w:t>
      </w:r>
      <w:r>
        <w:rPr>
          <w:rFonts w:hint="eastAsia"/>
        </w:rPr>
        <w:br/>
      </w:r>
      <w:r>
        <w:rPr>
          <w:rFonts w:hint="eastAsia"/>
        </w:rPr>
        <w:t>　　8.2 船板行业主要驱动因素</w:t>
      </w:r>
      <w:r>
        <w:rPr>
          <w:rFonts w:hint="eastAsia"/>
        </w:rPr>
        <w:br/>
      </w:r>
      <w:r>
        <w:rPr>
          <w:rFonts w:hint="eastAsia"/>
        </w:rPr>
        <w:t>　　8.3 船板中国企业SWOT分析</w:t>
      </w:r>
      <w:r>
        <w:rPr>
          <w:rFonts w:hint="eastAsia"/>
        </w:rPr>
        <w:br/>
      </w:r>
      <w:r>
        <w:rPr>
          <w:rFonts w:hint="eastAsia"/>
        </w:rPr>
        <w:t>　　8.4 中国船板行业政策环境分析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船板行业产业链简介</w:t>
      </w:r>
      <w:r>
        <w:rPr>
          <w:rFonts w:hint="eastAsia"/>
        </w:rPr>
        <w:br/>
      </w:r>
      <w:r>
        <w:rPr>
          <w:rFonts w:hint="eastAsia"/>
        </w:rPr>
        <w:t>　　　　9.1.1 船板行业供应链分析</w:t>
      </w:r>
      <w:r>
        <w:rPr>
          <w:rFonts w:hint="eastAsia"/>
        </w:rPr>
        <w:br/>
      </w:r>
      <w:r>
        <w:rPr>
          <w:rFonts w:hint="eastAsia"/>
        </w:rPr>
        <w:t>　　　　9.1.2 船板主要原料及供应情况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船板行业采购模式</w:t>
      </w:r>
      <w:r>
        <w:rPr>
          <w:rFonts w:hint="eastAsia"/>
        </w:rPr>
        <w:br/>
      </w:r>
      <w:r>
        <w:rPr>
          <w:rFonts w:hint="eastAsia"/>
        </w:rPr>
        <w:t>　　9.3 船板行业生产模式</w:t>
      </w:r>
      <w:r>
        <w:rPr>
          <w:rFonts w:hint="eastAsia"/>
        </w:rPr>
        <w:br/>
      </w:r>
      <w:r>
        <w:rPr>
          <w:rFonts w:hint="eastAsia"/>
        </w:rPr>
        <w:t>　　9.4 船板行业销售模式及销售渠道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船板行业发展主要特点</w:t>
      </w:r>
      <w:r>
        <w:rPr>
          <w:rFonts w:hint="eastAsia"/>
        </w:rPr>
        <w:br/>
      </w:r>
      <w:r>
        <w:rPr>
          <w:rFonts w:hint="eastAsia"/>
        </w:rPr>
        <w:t>　　表 4： 船板行业发展有利因素分析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进入船板行业壁垒</w:t>
      </w:r>
      <w:r>
        <w:rPr>
          <w:rFonts w:hint="eastAsia"/>
        </w:rPr>
        <w:br/>
      </w:r>
      <w:r>
        <w:rPr>
          <w:rFonts w:hint="eastAsia"/>
        </w:rPr>
        <w:t>　　表 7： 船板主要企业在国际市场占有率（按销量，2023-2026）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全球市场主要企业船板销量（2023-2026）&amp;（千吨）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船板主要企业在国际市场占有率（按收入，2023-2026）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船板主要企业在中国市场占有率（按销量，2023-2026）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中国市场主要企业船板销量（2023-2026）&amp;（千吨）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船板主要企业在中国市场占有率（按收入，2023-2026）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全球主要地区船板产量（2021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全球主要地区船板产量（2021-2026）&amp;（千吨）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全球主要地区船板产量（2027-2032）&amp;（千吨）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全球主要地区船板产量市场份额（2021-2026）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中国市场船板产量、销量、进出口预测（2027-2032）&amp;（千吨）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全球主要地区船板销售收入增速：（2021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全球主要地区船板销量市场份额（2021-2026）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全球主要地区船板销量份额（2027-2032）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全球不同产品类型船板销量（2021-2026）&amp;（千吨）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全球不同产品类型船板销量预测（2027-2032）&amp;（千吨）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中国不同产品类型船板销量（2021-2026）&amp;（千吨）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中国不同产品类型船板销量预测（2027-2032）&amp;（千吨）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全球不同应用船板销量（2021-2026）&amp;（千吨）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全球不同应用船板销量预测（2027-2032）&amp;（千吨）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中国不同应用船板销量（2021-2026）&amp;（千吨）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中国不同应用船板销量市场份额（2021-2026）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中国不同应用船板销量预测（2027-2032）&amp;（千吨）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中国市场不同应用船板销量市场份额预测（2027-2032）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中国不同应用船板收入（2021-2026）&amp;（万元）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中国不同应用船板收入市场份额（2021-2026）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中国不同应用船板收入预测（2027-2032）&amp;（万元）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中国不同应用船板收入市场份额预测（2027-2032）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船板行业发展趋势</w:t>
      </w:r>
      <w:r>
        <w:rPr>
          <w:rFonts w:hint="eastAsia"/>
        </w:rPr>
        <w:br/>
      </w:r>
      <w:r>
        <w:rPr>
          <w:rFonts w:hint="eastAsia"/>
        </w:rPr>
        <w:t>　　表 146： 船板行业主要驱动因素</w:t>
      </w:r>
      <w:r>
        <w:rPr>
          <w:rFonts w:hint="eastAsia"/>
        </w:rPr>
        <w:br/>
      </w:r>
      <w:r>
        <w:rPr>
          <w:rFonts w:hint="eastAsia"/>
        </w:rPr>
        <w:t>　　表 147： 船板行业供应链分析</w:t>
      </w:r>
      <w:r>
        <w:rPr>
          <w:rFonts w:hint="eastAsia"/>
        </w:rPr>
        <w:br/>
      </w:r>
      <w:r>
        <w:rPr>
          <w:rFonts w:hint="eastAsia"/>
        </w:rPr>
        <w:t>　　表 148： 船板上游原料供应商</w:t>
      </w:r>
      <w:r>
        <w:rPr>
          <w:rFonts w:hint="eastAsia"/>
        </w:rPr>
        <w:br/>
      </w:r>
      <w:r>
        <w:rPr>
          <w:rFonts w:hint="eastAsia"/>
        </w:rPr>
        <w:t>　　表 149： 船板主要地区不同应用客户分析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船板典型经销商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全球不同产品类型船板市场份额2025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普通强度船板产品图片</w:t>
      </w:r>
      <w:r>
        <w:rPr>
          <w:rFonts w:hint="eastAsia"/>
        </w:rPr>
        <w:br/>
      </w:r>
      <w:r>
        <w:rPr>
          <w:rFonts w:hint="eastAsia"/>
        </w:rPr>
        <w:t>　　图 5： 高强度船板产品图片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全球不同应用船板市场份额2025 &amp; 2032</w:t>
      </w:r>
      <w:r>
        <w:rPr>
          <w:rFonts w:hint="eastAsia"/>
        </w:rPr>
        <w:br/>
      </w:r>
      <w:r>
        <w:rPr>
          <w:rFonts w:hint="eastAsia"/>
        </w:rPr>
        <w:t>　　图 8： 油轮</w:t>
      </w:r>
      <w:r>
        <w:rPr>
          <w:rFonts w:hint="eastAsia"/>
        </w:rPr>
        <w:br/>
      </w:r>
      <w:r>
        <w:rPr>
          <w:rFonts w:hint="eastAsia"/>
        </w:rPr>
        <w:t>　　图 9： 散货船</w:t>
      </w:r>
      <w:r>
        <w:rPr>
          <w:rFonts w:hint="eastAsia"/>
        </w:rPr>
        <w:br/>
      </w:r>
      <w:r>
        <w:rPr>
          <w:rFonts w:hint="eastAsia"/>
        </w:rPr>
        <w:t>　　图 10： 集装箱船</w:t>
      </w:r>
      <w:r>
        <w:rPr>
          <w:rFonts w:hint="eastAsia"/>
        </w:rPr>
        <w:br/>
      </w:r>
      <w:r>
        <w:rPr>
          <w:rFonts w:hint="eastAsia"/>
        </w:rPr>
        <w:t>　　图 11： 化学品船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2025年全球前五大生产商船板市场份额</w:t>
      </w:r>
      <w:r>
        <w:rPr>
          <w:rFonts w:hint="eastAsia"/>
        </w:rPr>
        <w:br/>
      </w:r>
      <w:r>
        <w:rPr>
          <w:rFonts w:hint="eastAsia"/>
        </w:rPr>
        <w:t>　　图 13： 2025年全球船板第一梯队、第二梯队和第三梯队厂商及市场份额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全球船板产能、产量、产能利用率及发展趋势（2021-2032）&amp;（千吨）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全球船板产量、需求量及发展趋势（2021-2032）&amp;（千吨）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全球主要地区船板产量市场份额（2021-2032）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中国船板产能、产量、产能利用率及发展趋势（2021-2032）&amp;（千吨）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中国船板产量、市场需求量及发展趋势（2021-2032）&amp;（千吨）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全球船板市场销售额及增长率：（2021-2032）&amp;（万元）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全球市场船板市场规模：2021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全球市场船板销量及增长率（2021-2032）&amp;（千吨）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全球市场船板价格趋势（2021-2032）&amp;（元/吨）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全球主要地区船板销售收入（2021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全球主要地区船板销售收入市场份额（2021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北美市场船板销量及增长率（2021-2032）&amp;（千吨）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欧洲市场船板销量及增长率（2021-2032）&amp;（千吨）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中国市场船板销量及增长率（2021-2032）&amp;（千吨）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日本市场船板销量及增长率（2021-2032）&amp;（千吨）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东南亚市场船板销量及增长率（2021-2032）&amp;（千吨）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印度市场船板销量及增长率（2021-2032）&amp;（千吨）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南美市场船板销量及增长率（2021-2032）&amp;（千吨）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中东市场船板销量及增长率（2021-2032）&amp;（千吨）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中东市场船板收入及增长率（2021-2032）&amp;（万元）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全球不同产品类型船板价格走势（2021-2032）&amp;（元/吨）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全球不同应用船板价格走势（2021-2032）&amp;（元/吨）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船板中国企业SWOT分析</w:t>
      </w:r>
      <w:r>
        <w:rPr>
          <w:rFonts w:hint="eastAsia"/>
        </w:rPr>
        <w:br/>
      </w:r>
      <w:r>
        <w:rPr>
          <w:rFonts w:hint="eastAsia"/>
        </w:rPr>
        <w:t>　　图 44： 船板产业链</w:t>
      </w:r>
      <w:r>
        <w:rPr>
          <w:rFonts w:hint="eastAsia"/>
        </w:rPr>
        <w:br/>
      </w:r>
      <w:r>
        <w:rPr>
          <w:rFonts w:hint="eastAsia"/>
        </w:rPr>
        <w:t>　　图 45： 船板行业采购模式分析</w:t>
      </w:r>
      <w:r>
        <w:rPr>
          <w:rFonts w:hint="eastAsia"/>
        </w:rPr>
        <w:br/>
      </w:r>
      <w:r>
        <w:rPr>
          <w:rFonts w:hint="eastAsia"/>
        </w:rPr>
        <w:t>　　图 46： 船板行业生产模式</w:t>
      </w:r>
      <w:r>
        <w:rPr>
          <w:rFonts w:hint="eastAsia"/>
        </w:rPr>
        <w:br/>
      </w:r>
      <w:r>
        <w:rPr>
          <w:rFonts w:hint="eastAsia"/>
        </w:rPr>
        <w:t>　　图 47： 船板行业销售模式分析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df877ddd74446" w:history="1">
        <w:r>
          <w:rPr>
            <w:rStyle w:val="Hyperlink"/>
          </w:rPr>
          <w:t>2026-2032年全球与中国船板行业发展调研及市场前景分析报告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df877ddd74446" w:history="1">
        <w:r>
          <w:rPr>
            <w:rStyle w:val="Hyperlink"/>
          </w:rPr>
          <w:t>https://www.20087.com/7/72/ChuanBanDeFaZhanQianJing.html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热点：船板是船的哪个部位、船板是什么材质、船板什么意思、船板钢常用牌号、冲浪板、船板硬船面高的谜底是什么动物、船期、船板图片、船板图片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d7ba0a2f64468" w:history="1">
      <w:r>
        <w:rPr>
          <w:rStyle w:val="Hyperlink"/>
        </w:rPr>
        <w:t>2026-2032年全球与中国船板行业发展调研及市场前景分析报告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huanBanDeFaZhanQianJing.html" TargetMode="External" Id="R144df877ddd7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huanBanDeFaZhanQianJing.html" TargetMode="External" Id="Rc81d7ba0a2f6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2025-12-28T07:39:00Z</dcterms:created>
  <dcterms:modified xsi:type="dcterms:W3CDTF">2025-12-28T08:39:00Z</dcterms:modified>
  <dc:subject>2026-2032年全球与中国船板行业发展调研及市场前景分析报告</dc:subject>
  <dc:title>2026-2032年全球与中国船板行业发展调研及市场前景分析报告</dc:title>
  <cp:keywords>2026-2032年全球与中国船板行业发展调研及市场前景分析报告</cp:keywords>
  <dc:description>2026-2032年全球与中国船板行业发展调研及市场前景分析报告</dc:description>
</cp:coreProperties>
</file>