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be92b1434d10" w:history="1">
              <w:r>
                <w:rPr>
                  <w:rStyle w:val="Hyperlink"/>
                </w:rPr>
                <w:t>2026-2032年全球与中国轨道交通控制系统行业研究及市场前景预测报告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be92b1434d10" w:history="1">
              <w:r>
                <w:rPr>
                  <w:rStyle w:val="Hyperlink"/>
                </w:rPr>
                <w:t>2026-2032年全球与中国轨道交通控制系统行业研究及市场前景预测报告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abe92b1434d10" w:history="1">
                <w:r>
                  <w:rPr>
                    <w:rStyle w:val="Hyperlink"/>
                  </w:rPr>
                  <w:t>https://www.20087.com/7/12/GuiDaoJiaoTongKongZhiXiTongShiChangQianJing.html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控制系统是保障列车安全、高效、准点运行的核心技术体系，涵盖列车自动防护（ATP）、自动驾驶（ATO）、自动监控（ATS）及通信骨干网（如CBTC、ETCS），广泛应用于地铁、轻轨及高速铁路。轨道交通控制系统普遍采用冗余架构、故障-安全设计及高可用通信协议，强调最小行车间隔、精确停车（±30cm）及与信号、供电、屏蔽门的深度联动。在城市群通勤需求激增与智慧城轨建设背景下，对系统互操作性、网络安全防护及支持GoA4全自动运行提出更高要求。然而，既有线路改造面临新旧系统兼容难题；同时，核心芯片与实时操作系统仍部分依赖进口，自主可控能力待加强。</w:t>
      </w:r>
      <w:r>
        <w:rPr>
          <w:rFonts w:hint="eastAsia"/>
        </w:rPr>
        <w:br/>
      </w:r>
      <w:r>
        <w:rPr>
          <w:rFonts w:hint="eastAsia"/>
        </w:rPr>
        <w:t>　　未来，轨道交通控制系统将向云边协同、车车通信（V2V）与数字孪生运维方向演进。市场调研网指出，基于5G-R的列控系统将减少轨旁设备，降低部署成本；而车地一体化仿真平台可实现故障预演与应急演练自动化。在智能化层面，AI调度引擎将动态优化列车运行图以应对大客流或突发事件。长远看，该系统将从运行保障单元升级为城市交通神经中枢——通过与公交、共享单车数据融合，提供多模态出行诱导，支撑TOD模式下的高效、绿色、韧性城市交通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abe92b1434d10" w:history="1">
        <w:r>
          <w:rPr>
            <w:rStyle w:val="Hyperlink"/>
          </w:rPr>
          <w:t>2026-2032年全球与中国轨道交通控制系统行业研究及市场前景预测报告</w:t>
        </w:r>
      </w:hyperlink>
      <w:r>
        <w:rPr>
          <w:rFonts w:hint="eastAsia"/>
        </w:rPr>
        <w:t>》，2025年轨道交通控制系统行业市场规模达 亿元，预计2032年市场规模将达 亿元，期间年均复合增长率（CAGR）达 %。报告基于多年行业研究积累，结合轨道交通控制系统市场发展现状，依托行业权威数据资源和长期市场监测数据库，对轨道交通控制系统市场规模、技术现状及未来方向进行了全面分析。报告梳理了轨道交通控制系统行业竞争格局，重点评估了主要企业的市场表现及品牌影响力，并通过SWOT分析揭示了轨道交通控制系统行业机遇与潜在风险。同时，报告对轨道交通控制系统市场前景和发展趋势进行了科学预测，为投资者提供了投资价值判断和策略建议，助力把握轨道交通控制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全球市场轨道交通控制系统市场总体规模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中国市场轨道交通控制系统市场总体规模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轨道交通控制系统有利因素</w:t>
      </w:r>
      <w:r>
        <w:rPr>
          <w:rFonts w:hint="eastAsia"/>
        </w:rPr>
        <w:br/>
      </w:r>
      <w:r>
        <w:rPr>
          <w:rFonts w:hint="eastAsia"/>
        </w:rPr>
        <w:t>　　　　1.5.3 .2 轨道交通控制系统不利因素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轨道交通控制系统主要企业在国际市场占有率（按收入，2023-2026）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中国市场，近三年轨道交通控制系统主要企业占有率及排名（按收入）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中国市场主要企业轨道交通控制系统销售收入（2023-2026）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全球主要厂商轨道交通控制系统总部及产地分布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全球主要厂商成立时间及轨道交通控制系统商业化日期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全球主要厂商轨道交通控制系统产品类型及应用</w:t>
      </w:r>
      <w:r>
        <w:rPr>
          <w:rFonts w:hint="eastAsia"/>
        </w:rPr>
        <w:br/>
      </w:r>
      <w:r>
        <w:rPr>
          <w:rFonts w:hint="eastAsia"/>
        </w:rPr>
        <w:t>　　2.6 轨道交通控制系统行业集中度、竞争程度分析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轨道交通控制系统行业集中度分析：2025年全球Top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全球轨道交通控制系统第一梯队、第二梯队和第三梯队厂商（品牌）及市场份额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轨道交通信号系统</w:t>
      </w:r>
      <w:r>
        <w:rPr>
          <w:rFonts w:hint="eastAsia"/>
        </w:rPr>
        <w:br/>
      </w:r>
      <w:r>
        <w:rPr>
          <w:rFonts w:hint="eastAsia"/>
        </w:rPr>
        <w:t>　　　　4.1.2 轨道交通通信系统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按产品类型细分，全球轨道交通控制系统销售额对比（2021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城市轨道交通</w:t>
      </w:r>
      <w:r>
        <w:rPr>
          <w:rFonts w:hint="eastAsia"/>
        </w:rPr>
        <w:br/>
      </w:r>
      <w:r>
        <w:rPr>
          <w:rFonts w:hint="eastAsia"/>
        </w:rPr>
        <w:t>　　　　5.1.2 列车</w:t>
      </w:r>
      <w:r>
        <w:rPr>
          <w:rFonts w:hint="eastAsia"/>
        </w:rPr>
        <w:br/>
      </w:r>
      <w:r>
        <w:rPr>
          <w:rFonts w:hint="eastAsia"/>
        </w:rPr>
        <w:t>　　5.2 按应用细分，全球轨道交通控制系统销售额对比（2021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轨道交通控制系统行业发展趋势</w:t>
      </w:r>
      <w:r>
        <w:rPr>
          <w:rFonts w:hint="eastAsia"/>
        </w:rPr>
        <w:br/>
      </w:r>
      <w:r>
        <w:rPr>
          <w:rFonts w:hint="eastAsia"/>
        </w:rPr>
        <w:t>　　7.2 轨道交通控制系统行业主要驱动因素</w:t>
      </w:r>
      <w:r>
        <w:rPr>
          <w:rFonts w:hint="eastAsia"/>
        </w:rPr>
        <w:br/>
      </w:r>
      <w:r>
        <w:rPr>
          <w:rFonts w:hint="eastAsia"/>
        </w:rPr>
        <w:t>　　7.3 轨道交通控制系统中国企业SWOT分析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中国轨道交通控制系统行业政策环境分析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轨道交通控制系统行业产业链简介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轨道交通控制系统行业供应链分析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轨道交通控制系统主要原料及供应情况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轨道交通控制系统行业主要下游客户</w:t>
      </w:r>
      <w:r>
        <w:rPr>
          <w:rFonts w:hint="eastAsia"/>
        </w:rPr>
        <w:br/>
      </w:r>
      <w:r>
        <w:rPr>
          <w:rFonts w:hint="eastAsia"/>
        </w:rPr>
        <w:t>　　8.2 轨道交通控制系统行业采购模式</w:t>
      </w:r>
      <w:r>
        <w:rPr>
          <w:rFonts w:hint="eastAsia"/>
        </w:rPr>
        <w:br/>
      </w:r>
      <w:r>
        <w:rPr>
          <w:rFonts w:hint="eastAsia"/>
        </w:rPr>
        <w:t>　　8.3 轨道交通控制系统行业生产模式</w:t>
      </w:r>
      <w:r>
        <w:rPr>
          <w:rFonts w:hint="eastAsia"/>
        </w:rPr>
        <w:br/>
      </w:r>
      <w:r>
        <w:rPr>
          <w:rFonts w:hint="eastAsia"/>
        </w:rPr>
        <w:t>　　8.4 轨道交通控制系统行业销售模式及销售渠道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轨道交通控制系统行业发展主要特点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轨道交通控制系统行业发展有利因素分析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轨道交通控制系统行业发展不利因素分析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进入轨道交通控制系统行业壁垒</w:t>
      </w:r>
      <w:r>
        <w:rPr>
          <w:rFonts w:hint="eastAsia"/>
        </w:rPr>
        <w:br/>
      </w:r>
      <w:r>
        <w:rPr>
          <w:rFonts w:hint="eastAsia"/>
        </w:rPr>
        <w:t>　　表 5： 轨道交通控制系统主要企业在国际市场占有率（按收入，2023-2026）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2025年轨道交通控制系统主要企业在国际市场排名（按收入）&amp;（万元）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全球市场主要企业轨道交通控制系统销售收入（2023-2026）&amp;（万元）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轨道交通控制系统主要企业在中国市场占有率（按收入，2023-2026）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2025年轨道交通控制系统主要企业在中国市场排名（按收入）&amp;（万元）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中国市场主要企业轨道交通控制系统销售收入（2023-2026）&amp;（万元）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全球主要厂商轨道交通控制系统总部及产地分布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全球主要厂商成立时间及轨道交通控制系统商业化日期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全球主要厂商轨道交通控制系统产品类型及应用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2025年全球轨道交通控制系统主要厂商市场地位（第一梯队、第二梯队和第三梯队）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全球轨道交通控制系统市场投资、并购等现状分析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全球主要地区轨道交通控制系统销售额：（2021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全球主要地区轨道交通控制系统销售额及份额列表（2021-2026）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全球主要地区轨道交通控制系统销售额及份额列表预测（2027-2032）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轨道交通信号系统主要企业列表</w:t>
      </w:r>
      <w:r>
        <w:rPr>
          <w:rFonts w:hint="eastAsia"/>
        </w:rPr>
        <w:br/>
      </w:r>
      <w:r>
        <w:rPr>
          <w:rFonts w:hint="eastAsia"/>
        </w:rPr>
        <w:t>　　表 22： 轨道交通通信系统主要企业列表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按产品类型细分，全球轨道交通控制系统销售额及增长率对比（2021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按应用细分，全球轨道交通控制系统销售额及增长率对比（2021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按应用细分，全球轨道交通控制系统市场份额预测（2027-2032）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轨道交通控制系统行业发展趋势</w:t>
      </w:r>
      <w:r>
        <w:rPr>
          <w:rFonts w:hint="eastAsia"/>
        </w:rPr>
        <w:br/>
      </w:r>
      <w:r>
        <w:rPr>
          <w:rFonts w:hint="eastAsia"/>
        </w:rPr>
        <w:t>　　表 121： 轨道交通控制系统行业主要驱动因素</w:t>
      </w:r>
      <w:r>
        <w:rPr>
          <w:rFonts w:hint="eastAsia"/>
        </w:rPr>
        <w:br/>
      </w:r>
      <w:r>
        <w:rPr>
          <w:rFonts w:hint="eastAsia"/>
        </w:rPr>
        <w:t>　　表 122： 轨道交通控制系统行业供应链分析</w:t>
      </w:r>
      <w:r>
        <w:rPr>
          <w:rFonts w:hint="eastAsia"/>
        </w:rPr>
        <w:br/>
      </w:r>
      <w:r>
        <w:rPr>
          <w:rFonts w:hint="eastAsia"/>
        </w:rPr>
        <w:t>　　表 123： 轨道交通控制系统上游原料供应商</w:t>
      </w:r>
      <w:r>
        <w:rPr>
          <w:rFonts w:hint="eastAsia"/>
        </w:rPr>
        <w:br/>
      </w:r>
      <w:r>
        <w:rPr>
          <w:rFonts w:hint="eastAsia"/>
        </w:rPr>
        <w:t>　　表 124： 轨道交通控制系统行业主要下游客户</w:t>
      </w:r>
      <w:r>
        <w:rPr>
          <w:rFonts w:hint="eastAsia"/>
        </w:rPr>
        <w:br/>
      </w:r>
      <w:r>
        <w:rPr>
          <w:rFonts w:hint="eastAsia"/>
        </w:rPr>
        <w:t>　　表 125： 轨道交通控制系统典型经销商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全球市场轨道交通控制系统市场规模，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全球轨道交通控制系统市场销售额预测：（万元）&amp;（2021-2032）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中国市场轨道交通控制系统销售额及未来趋势（2021-2032）&amp;（万元）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2025年全球前五大厂商轨道交通控制系统市场份额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2025年全球轨道交通控制系统第一梯队、第二梯队和第三梯队厂商及市场份额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全球主要地区轨道交通控制系统销售额市场份额（2021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轨道交通信号系统 产品图片</w:t>
      </w:r>
      <w:r>
        <w:rPr>
          <w:rFonts w:hint="eastAsia"/>
        </w:rPr>
        <w:br/>
      </w:r>
      <w:r>
        <w:rPr>
          <w:rFonts w:hint="eastAsia"/>
        </w:rPr>
        <w:t>　　图 17： 全球轨道交通信号系统规模及增长率（2021-2032）&amp;（万元）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轨道交通通信系统产品图片</w:t>
      </w:r>
      <w:r>
        <w:rPr>
          <w:rFonts w:hint="eastAsia"/>
        </w:rPr>
        <w:br/>
      </w:r>
      <w:r>
        <w:rPr>
          <w:rFonts w:hint="eastAsia"/>
        </w:rPr>
        <w:t>　　图 19： 全球轨道交通通信系统规模及增长率（2021-2032）&amp;（万元）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按产品类型细分，全球轨道交通控制系统市场份额2025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按产品类型细分，全球轨道交通控制系统市场份额预测2026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按产品类型细分，中国轨道交通控制系统市场份额预测2026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城市轨道交通</w:t>
      </w:r>
      <w:r>
        <w:rPr>
          <w:rFonts w:hint="eastAsia"/>
        </w:rPr>
        <w:br/>
      </w:r>
      <w:r>
        <w:rPr>
          <w:rFonts w:hint="eastAsia"/>
        </w:rPr>
        <w:t>　　图 26： 列车</w:t>
      </w:r>
      <w:r>
        <w:rPr>
          <w:rFonts w:hint="eastAsia"/>
        </w:rPr>
        <w:br/>
      </w:r>
      <w:r>
        <w:rPr>
          <w:rFonts w:hint="eastAsia"/>
        </w:rPr>
        <w:t>　　图 27： 按应用细分，全球轨道交通控制系统市场份额2025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轨道交通控制系统中国企业SWOT分析</w:t>
      </w:r>
      <w:r>
        <w:rPr>
          <w:rFonts w:hint="eastAsia"/>
        </w:rPr>
        <w:br/>
      </w:r>
      <w:r>
        <w:rPr>
          <w:rFonts w:hint="eastAsia"/>
        </w:rPr>
        <w:t>　　图 30： 轨道交通控制系统产业链</w:t>
      </w:r>
      <w:r>
        <w:rPr>
          <w:rFonts w:hint="eastAsia"/>
        </w:rPr>
        <w:br/>
      </w:r>
      <w:r>
        <w:rPr>
          <w:rFonts w:hint="eastAsia"/>
        </w:rPr>
        <w:t>　　图 31： 轨道交通控制系统行业采购模式分析</w:t>
      </w:r>
      <w:r>
        <w:rPr>
          <w:rFonts w:hint="eastAsia"/>
        </w:rPr>
        <w:br/>
      </w:r>
      <w:r>
        <w:rPr>
          <w:rFonts w:hint="eastAsia"/>
        </w:rPr>
        <w:t>　　图 32： 轨道交通控制系统行业生产模式</w:t>
      </w:r>
      <w:r>
        <w:rPr>
          <w:rFonts w:hint="eastAsia"/>
        </w:rPr>
        <w:br/>
      </w:r>
      <w:r>
        <w:rPr>
          <w:rFonts w:hint="eastAsia"/>
        </w:rPr>
        <w:t>　　图 33： 轨道交通控制系统行业销售模式分析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be92b1434d10" w:history="1">
        <w:r>
          <w:rPr>
            <w:rStyle w:val="Hyperlink"/>
          </w:rPr>
          <w:t>2026-2032年全球与中国轨道交通控制系统行业研究及市场前景预测报告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abe92b1434d10" w:history="1">
        <w:r>
          <w:rPr>
            <w:rStyle w:val="Hyperlink"/>
          </w:rPr>
          <w:t>https://www.20087.com/7/12/GuiDaoJiaoTongKongZhiXiTongShiChangQianJing.html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热点：轨道交通控制系统有哪些、轨道交通控制系统CTCS谁家最好、轨道交通控制系统包括、轨道交通控制系统英文缩写、轨道交通自动控制系统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16891d364c0e" w:history="1">
      <w:r>
        <w:rPr>
          <w:rStyle w:val="Hyperlink"/>
        </w:rPr>
        <w:t>2026-2032年全球与中国轨道交通控制系统行业研究及市场前景预测报告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iDaoJiaoTongKongZhiXiTongShiChangQianJing.html" TargetMode="External" Id="R684abe92b14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iDaoJiaoTongKongZhiXiTongShiChangQianJing.html" TargetMode="External" Id="R22eb16891d3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2026-02-07T03:26:44Z</dcterms:created>
  <dcterms:modified xsi:type="dcterms:W3CDTF">2026-02-07T04:26:44Z</dcterms:modified>
  <dc:subject>2026-2032年全球与中国轨道交通控制系统行业研究及市场前景预测报告</dc:subject>
  <dc:title>2026-2032年全球与中国轨道交通控制系统行业研究及市场前景预测报告</dc:title>
  <cp:keywords>2026-2032年全球与中国轨道交通控制系统行业研究及市场前景预测报告</cp:keywords>
  <dc:description>2026-2032年全球与中国轨道交通控制系统行业研究及市场前景预测报告</dc:description>
</cp:coreProperties>
</file>