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e178f1b3746c2" w:history="1">
              <w:r>
                <w:rPr>
                  <w:rStyle w:val="Hyperlink"/>
                </w:rPr>
                <w:t>2025-2031年全球与中国飞机售后行业调研及前景趋势报告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e178f1b3746c2" w:history="1">
              <w:r>
                <w:rPr>
                  <w:rStyle w:val="Hyperlink"/>
                </w:rPr>
                <w:t>2025-2031年全球与中国飞机售后行业调研及前景趋势报告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e178f1b3746c2" w:history="1">
                <w:r>
                  <w:rPr>
                    <w:rStyle w:val="Hyperlink"/>
                  </w:rPr>
                  <w:t>https://www.20087.com/8/32/FeiJiShouHouXianZhuangJiFaZhanQuShi.html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售后服务体系已发展为涵盖维修、检测、部件更换、技术支持与运营优化的综合性保障网络，贯穿民用客机、通用航空器及军用飞行器的全生命周期。该服务由原始设备企业（OEM）、专业MRO（维护、维修与大修）机构及航空公司自建团队共同构成，提供定期检查、非计划维修、航材供应与工程服务。现代飞机系统高度集成，涉及航电、飞控、动力装置与结构等多个专业领域，售后技术支持需具备深度系统知识与认证资质。远程诊断与数据监控系统的应用，使地面工程师可实时分析飞行数据，提前识别潜在故障，减少停场时间。服务模式向全包式合同（如按飞行小时计费）发展，提升运营可预测性与成本控制能力。备件供应链管理、技术文档更新与人员培训是保障服务质量的关键环节。</w:t>
      </w:r>
      <w:r>
        <w:rPr>
          <w:rFonts w:hint="eastAsia"/>
        </w:rPr>
        <w:br/>
      </w:r>
      <w:r>
        <w:rPr>
          <w:rFonts w:hint="eastAsia"/>
        </w:rPr>
        <w:t>　　未来，飞机售后服务将向预测性维护、数字化平台与全生命周期管理深化。基于飞行数据、传感器监测与历史维修记录的分析模型，将实现对关键部件寿命与故障风险的精准预测，推动维护策略从定期检修向状态驱动转变。数字孪生技术的应用将构建飞机虚拟副本，支持故障模拟、维修方案验证与操作培训，提升决策效率。区块链技术可能用于航材溯源与维修记录存证，增强数据可信度与合规性。OEM厂商将更多参与运营优化服务，提供燃油效率提升、航线规划建议与机队管理咨询，延伸价值链条。可持续发展理念将推动绿色维修技术的应用，如环保清洗剂、部件再制造与碳足迹追踪。在复合材料与电推进系统普及背景下，专用检测工具与维修工艺将同步发展。飞机售后服务将从被动响应式保障发展为主动式、智能化、全周期协同的综合服务生态，支撑航空运营的安全、高效与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e178f1b3746c2" w:history="1">
        <w:r>
          <w:rPr>
            <w:rStyle w:val="Hyperlink"/>
          </w:rPr>
          <w:t>2025-2031年全球与中国飞机售后行业调研及前景趋势报告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飞机售后行业的市场规模、需求动态及产业链结构。报告详细解析了飞机售后市场价格变化、行业竞争格局及重点企业的经营现状，并对未来市场前景与发展趋势进行了科学预测。同时，报告通过细分市场领域，评估了飞机售后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飞机售后市场概述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按照不同产品类型，飞机售后主要可以分为如下几个类别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不同产品类型飞机售后增长趋势2020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发动机零件</w:t>
      </w:r>
      <w:r>
        <w:rPr>
          <w:rFonts w:hint="eastAsia"/>
        </w:rPr>
        <w:br/>
      </w:r>
      <w:r>
        <w:rPr>
          <w:rFonts w:hint="eastAsia"/>
        </w:rPr>
        <w:t>　　　　1.2.3 机身零件</w:t>
      </w:r>
      <w:r>
        <w:rPr>
          <w:rFonts w:hint="eastAsia"/>
        </w:rPr>
        <w:br/>
      </w:r>
      <w:r>
        <w:rPr>
          <w:rFonts w:hint="eastAsia"/>
        </w:rPr>
        <w:t>　　　　1.2.4 航空电子零件</w:t>
      </w:r>
      <w:r>
        <w:rPr>
          <w:rFonts w:hint="eastAsia"/>
        </w:rPr>
        <w:br/>
      </w:r>
      <w:r>
        <w:rPr>
          <w:rFonts w:hint="eastAsia"/>
        </w:rPr>
        <w:t>　　　　1.2.5 内饰件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从不同应用，飞机售后主要包括如下几个方面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不同应用飞机售后全球规模增长趋势2020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　　1.3.4 私人飞机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十五五期间飞机售后行业发展总体概况</w:t>
      </w:r>
      <w:r>
        <w:rPr>
          <w:rFonts w:hint="eastAsia"/>
        </w:rPr>
        <w:br/>
      </w:r>
      <w:r>
        <w:rPr>
          <w:rFonts w:hint="eastAsia"/>
        </w:rPr>
        <w:t>　　　　1.4.2 飞机售后行业发展主要特点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全球飞机售后行业规模及预测分析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全球市场飞机售后总体规模（2020-2031）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中国市场飞机售后总体规模（2020-2031）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中国市场飞机售后总规模占全球比重（2020-2031）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全球主要地区飞机售后市场规模分析（2020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全球市场主要厂商飞机售后收入分析（2020-2025）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全球市场主要厂商飞机售后收入市场份额（2020-2025）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全球主要厂商飞机售后收入排名及市场占有率（2024年）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全球主要企业总部及飞机售后市场分布</w:t>
      </w:r>
      <w:r>
        <w:rPr>
          <w:rFonts w:hint="eastAsia"/>
        </w:rPr>
        <w:br/>
      </w:r>
      <w:r>
        <w:rPr>
          <w:rFonts w:hint="eastAsia"/>
        </w:rPr>
        <w:t>　　3.5 全球主要企业飞机售后产品类型及应用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全球主要企业开始飞机售后业务日期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飞机售后行业集中度分析：2024年全球Top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全球飞机售后第一梯队、第二梯队和第三梯队厂商及市场份额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中国本土主要企业飞机售后收入分析（2020-2025）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中国市场飞机售后销售情况分析</w:t>
      </w:r>
      <w:r>
        <w:rPr>
          <w:rFonts w:hint="eastAsia"/>
        </w:rPr>
        <w:br/>
      </w:r>
      <w:r>
        <w:rPr>
          <w:rFonts w:hint="eastAsia"/>
        </w:rPr>
        <w:t>　　3.10 飞机售后中国企业SWOT分析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不同产品类型飞机售后分析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全球市场不同产品类型飞机售后总体规模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全球市场不同产品类型飞机售后总体规模（2020-2025）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全球市场不同产品类型飞机售后总体规模预测（2026-2031）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全球市场不同产品类型飞机售后市场份额（2020-2031）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中国市场不同产品类型飞机售后总体规模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中国市场不同产品类型飞机售后总体规模（2020-2025）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中国市场不同产品类型飞机售后总体规模预测（2026-2031）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中国市场不同产品类型飞机售后市场份额（2020-2031）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不同应用飞机售后分析</w:t>
      </w:r>
      <w:r>
        <w:rPr>
          <w:rFonts w:hint="eastAsia"/>
        </w:rPr>
        <w:br/>
      </w:r>
      <w:r>
        <w:rPr>
          <w:rFonts w:hint="eastAsia"/>
        </w:rPr>
        <w:t>　　5.1 全球市场不同应用飞机售后总体规模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全球市场不同应用飞机售后总体规模（2020-2025）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全球市场不同应用飞机售后总体规模预测（2026-2031）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全球市场不同应用飞机售后市场份额（2020-2031）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中国市场不同应用飞机售后总体规模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中国市场不同应用飞机售后总体规模（2020-2025）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中国市场不同应用飞机售后总体规模预测（2026-2031）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中国市场不同应用飞机售后市场份额（2020-2031）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飞机售后行业发展机遇及主要驱动因素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飞机售后行业发展面临的风险</w:t>
      </w:r>
      <w:r>
        <w:rPr>
          <w:rFonts w:hint="eastAsia"/>
        </w:rPr>
        <w:br/>
      </w:r>
      <w:r>
        <w:rPr>
          <w:rFonts w:hint="eastAsia"/>
        </w:rPr>
        <w:t>　　6.3 飞机售后行业政策分析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飞机售后行业产业链简介</w:t>
      </w:r>
      <w:r>
        <w:rPr>
          <w:rFonts w:hint="eastAsia"/>
        </w:rPr>
        <w:br/>
      </w:r>
      <w:r>
        <w:rPr>
          <w:rFonts w:hint="eastAsia"/>
        </w:rPr>
        <w:t>　　　　7.1.1 飞机售后产业链</w:t>
      </w:r>
      <w:r>
        <w:rPr>
          <w:rFonts w:hint="eastAsia"/>
        </w:rPr>
        <w:br/>
      </w:r>
      <w:r>
        <w:rPr>
          <w:rFonts w:hint="eastAsia"/>
        </w:rPr>
        <w:t>　　　　7.1.2 飞机售后行业供应链分析</w:t>
      </w:r>
      <w:r>
        <w:rPr>
          <w:rFonts w:hint="eastAsia"/>
        </w:rPr>
        <w:br/>
      </w:r>
      <w:r>
        <w:rPr>
          <w:rFonts w:hint="eastAsia"/>
        </w:rPr>
        <w:t>　　　　7.1.3 飞机售后主要原材料及其供应商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飞机售后行业主要下游客户</w:t>
      </w:r>
      <w:r>
        <w:rPr>
          <w:rFonts w:hint="eastAsia"/>
        </w:rPr>
        <w:br/>
      </w:r>
      <w:r>
        <w:rPr>
          <w:rFonts w:hint="eastAsia"/>
        </w:rPr>
        <w:t>　　7.2 飞机售后行业采购模式</w:t>
      </w:r>
      <w:r>
        <w:rPr>
          <w:rFonts w:hint="eastAsia"/>
        </w:rPr>
        <w:br/>
      </w:r>
      <w:r>
        <w:rPr>
          <w:rFonts w:hint="eastAsia"/>
        </w:rPr>
        <w:t>　　7.3 飞机售后行业开发/生产模式</w:t>
      </w:r>
      <w:r>
        <w:rPr>
          <w:rFonts w:hint="eastAsia"/>
        </w:rPr>
        <w:br/>
      </w:r>
      <w:r>
        <w:rPr>
          <w:rFonts w:hint="eastAsia"/>
        </w:rPr>
        <w:t>　　7.4 飞机售后行业销售模式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全球市场主要飞机售后企业简介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飞机售后收入及毛利率（2020-2025）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不同产品类型飞机售后全球规模增长趋势（CAGR）2020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飞机售后行业发展主要特点</w:t>
      </w:r>
      <w:r>
        <w:rPr>
          <w:rFonts w:hint="eastAsia"/>
        </w:rPr>
        <w:br/>
      </w:r>
      <w:r>
        <w:rPr>
          <w:rFonts w:hint="eastAsia"/>
        </w:rPr>
        <w:t>　　表 4： 进入飞机售后行业壁垒</w:t>
      </w:r>
      <w:r>
        <w:rPr>
          <w:rFonts w:hint="eastAsia"/>
        </w:rPr>
        <w:br/>
      </w:r>
      <w:r>
        <w:rPr>
          <w:rFonts w:hint="eastAsia"/>
        </w:rPr>
        <w:t>　　表 5： 飞机售后发展趋势及建议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全球主要地区飞机售后总体规模增速（CAGR）（百万美元）：2020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全球主要地区飞机售后总体规模（2020-2025）&amp;（百万美元）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全球主要地区飞机售后总体规模（2026-2031）&amp;（百万美元）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北美飞机售后基本情况分析</w:t>
      </w:r>
      <w:r>
        <w:rPr>
          <w:rFonts w:hint="eastAsia"/>
        </w:rPr>
        <w:br/>
      </w:r>
      <w:r>
        <w:rPr>
          <w:rFonts w:hint="eastAsia"/>
        </w:rPr>
        <w:t>　　表 10： 欧洲飞机售后基本情况分析</w:t>
      </w:r>
      <w:r>
        <w:rPr>
          <w:rFonts w:hint="eastAsia"/>
        </w:rPr>
        <w:br/>
      </w:r>
      <w:r>
        <w:rPr>
          <w:rFonts w:hint="eastAsia"/>
        </w:rPr>
        <w:t>　　表 11： 亚太飞机售后基本情况分析</w:t>
      </w:r>
      <w:r>
        <w:rPr>
          <w:rFonts w:hint="eastAsia"/>
        </w:rPr>
        <w:br/>
      </w:r>
      <w:r>
        <w:rPr>
          <w:rFonts w:hint="eastAsia"/>
        </w:rPr>
        <w:t>　　表 12： 拉美飞机售后基本情况分析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中东及非洲飞机售后基本情况分析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全球市场主要厂商飞机售后收入（2020-2025）&amp;（百万美元）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全球市场主要厂商飞机售后收入市场份额（2020-2025）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全球主要厂商飞机售后收入排名及市场占有率（2024年）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全球主要企业总部及飞机售后市场分布</w:t>
      </w:r>
      <w:r>
        <w:rPr>
          <w:rFonts w:hint="eastAsia"/>
        </w:rPr>
        <w:br/>
      </w:r>
      <w:r>
        <w:rPr>
          <w:rFonts w:hint="eastAsia"/>
        </w:rPr>
        <w:t>　　表 18： 全球主要企业飞机售后产品类型</w:t>
      </w:r>
      <w:r>
        <w:rPr>
          <w:rFonts w:hint="eastAsia"/>
        </w:rPr>
        <w:br/>
      </w:r>
      <w:r>
        <w:rPr>
          <w:rFonts w:hint="eastAsia"/>
        </w:rPr>
        <w:t>　　表 19： 全球主要企业飞机售后商业化日期</w:t>
      </w:r>
      <w:r>
        <w:rPr>
          <w:rFonts w:hint="eastAsia"/>
        </w:rPr>
        <w:br/>
      </w:r>
      <w:r>
        <w:rPr>
          <w:rFonts w:hint="eastAsia"/>
        </w:rPr>
        <w:t>　　表 20： 2024全球飞机售后主要厂商市场地位（第一梯队、第二梯队和第三梯队）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中国本土企业飞机售后收入（2020-2025）&amp;（百万美元）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中国本土企业飞机售后收入市场份额（2020-2025）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2024年全球及中国本土企业在中国市场飞机售后收入排名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全球市场不同产品类型飞机售后总体规模（2020-2025）&amp;（百万美元）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全球市场不同产品类型飞机售后总体规模预测（2026-2031）&amp;（百万美元）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全球市场不同产品类型飞机售后市场份额（2020-2025）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全球市场不同产品类型飞机售后市场份额预测（2026-2031）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中国市场不同产品类型飞机售后总体规模（2020-2025）&amp;（百万美元）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中国市场不同产品类型飞机售后总体规模预测（2026-2031）&amp;（百万美元）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中国市场不同产品类型飞机售后市场份额（2020-2025）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中国市场不同产品类型飞机售后市场份额预测（2026-2031）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全球市场不同应用飞机售后总体规模（2020-2025）&amp;（百万美元）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全球市场不同应用飞机售后总体规模预测（2026-2031）&amp;（百万美元）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全球市场不同应用飞机售后市场份额（2020-2025）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全球市场不同应用飞机售后市场份额预测（2026-2031）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中国市场不同应用飞机售后总体规模（2020-2025）&amp;（百万美元）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中国市场不同应用飞机售后总体规模预测（2026-2031）&amp;（百万美元）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中国市场不同应用飞机售后市场份额（2020-2025）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中国市场不同应用飞机售后市场份额预测（2026-2031）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飞机售后行业发展机遇及主要驱动因素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飞机售后行业发展面临的风险</w:t>
      </w:r>
      <w:r>
        <w:rPr>
          <w:rFonts w:hint="eastAsia"/>
        </w:rPr>
        <w:br/>
      </w:r>
      <w:r>
        <w:rPr>
          <w:rFonts w:hint="eastAsia"/>
        </w:rPr>
        <w:t>　　表 43： 飞机售后行业政策分析</w:t>
      </w:r>
      <w:r>
        <w:rPr>
          <w:rFonts w:hint="eastAsia"/>
        </w:rPr>
        <w:br/>
      </w:r>
      <w:r>
        <w:rPr>
          <w:rFonts w:hint="eastAsia"/>
        </w:rPr>
        <w:t>　　表 44： 飞机售后行业供应链分析</w:t>
      </w:r>
      <w:r>
        <w:rPr>
          <w:rFonts w:hint="eastAsia"/>
        </w:rPr>
        <w:br/>
      </w:r>
      <w:r>
        <w:rPr>
          <w:rFonts w:hint="eastAsia"/>
        </w:rPr>
        <w:t>　　表 45： 飞机售后上游原材料和主要供应商情况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飞机售后行业主要下游客户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重点企业（26）基本信息、飞机售后市场分布、总部及行业地位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飞机售后产品规格、参数及市场应用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飞机售后收入（百万美元）及毛利率（2020-2025）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飞机售后产品图片</w:t>
      </w:r>
      <w:r>
        <w:rPr>
          <w:rFonts w:hint="eastAsia"/>
        </w:rPr>
        <w:br/>
      </w:r>
      <w:r>
        <w:rPr>
          <w:rFonts w:hint="eastAsia"/>
        </w:rPr>
        <w:t>　　图 2： 不同产品类型飞机售后全球规模2020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全球不同产品类型飞机售后市场份额2024 &amp; 2031</w:t>
      </w:r>
      <w:r>
        <w:rPr>
          <w:rFonts w:hint="eastAsia"/>
        </w:rPr>
        <w:br/>
      </w:r>
      <w:r>
        <w:rPr>
          <w:rFonts w:hint="eastAsia"/>
        </w:rPr>
        <w:t>　　图 4： 发动机零件产品图片</w:t>
      </w:r>
      <w:r>
        <w:rPr>
          <w:rFonts w:hint="eastAsia"/>
        </w:rPr>
        <w:br/>
      </w:r>
      <w:r>
        <w:rPr>
          <w:rFonts w:hint="eastAsia"/>
        </w:rPr>
        <w:t>　　图 5： 机身零件产品图片</w:t>
      </w:r>
      <w:r>
        <w:rPr>
          <w:rFonts w:hint="eastAsia"/>
        </w:rPr>
        <w:br/>
      </w:r>
      <w:r>
        <w:rPr>
          <w:rFonts w:hint="eastAsia"/>
        </w:rPr>
        <w:t>　　图 6： 航空电子零件产品图片</w:t>
      </w:r>
      <w:r>
        <w:rPr>
          <w:rFonts w:hint="eastAsia"/>
        </w:rPr>
        <w:br/>
      </w:r>
      <w:r>
        <w:rPr>
          <w:rFonts w:hint="eastAsia"/>
        </w:rPr>
        <w:t>　　图 7： 内饰件产品图片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全球不同应用飞机售后市场份额2024 &amp; 2031</w:t>
      </w:r>
      <w:r>
        <w:rPr>
          <w:rFonts w:hint="eastAsia"/>
        </w:rPr>
        <w:br/>
      </w:r>
      <w:r>
        <w:rPr>
          <w:rFonts w:hint="eastAsia"/>
        </w:rPr>
        <w:t>　　图 11： 商用飞机</w:t>
      </w:r>
      <w:r>
        <w:rPr>
          <w:rFonts w:hint="eastAsia"/>
        </w:rPr>
        <w:br/>
      </w:r>
      <w:r>
        <w:rPr>
          <w:rFonts w:hint="eastAsia"/>
        </w:rPr>
        <w:t>　　图 12： 军用飞机</w:t>
      </w:r>
      <w:r>
        <w:rPr>
          <w:rFonts w:hint="eastAsia"/>
        </w:rPr>
        <w:br/>
      </w:r>
      <w:r>
        <w:rPr>
          <w:rFonts w:hint="eastAsia"/>
        </w:rPr>
        <w:t>　　图 13： 私人飞机</w:t>
      </w:r>
      <w:r>
        <w:rPr>
          <w:rFonts w:hint="eastAsia"/>
        </w:rPr>
        <w:br/>
      </w:r>
      <w:r>
        <w:rPr>
          <w:rFonts w:hint="eastAsia"/>
        </w:rPr>
        <w:t>　　图 14： 全球市场飞机售后市场规模：2020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全球市场飞机售后总体规模（2020-2031）&amp;（百万美元）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中国市场飞机售后总体规模（2020-2031）&amp;（百万美元）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中国市场飞机售后总规模占全球比重（2020-2031）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全球主要地区飞机售后总体规模（百万美元）：2020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全球主要地区飞机售后市场份额（2020-2031）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北美（美国和加拿大）飞机售后总体规模（2020-2031）&amp;（百万美元）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欧洲主要国家（德国、英国、法国和意大利等）飞机售后总体规模（2020-2031）&amp;（百万美元）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亚太主要国家/地区（中国、日本、韩国、中国台湾、印度和东南亚等）飞机售后总体规模（2020-2031）&amp;（百万美元）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拉美主要国家（墨西哥、巴西等）飞机售后总体规模（2020-2031）&amp;（百万美元）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中东及非洲市场飞机售后总体规模（2020-2031）&amp;（百万美元）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2024年全球前五大飞机售后厂商市场份额（按收入）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2024年全球飞机售后第一梯队、第二梯队和第三梯队厂商及市场份额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飞机售后中国企业SWOT分析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全球市场不同产品类型飞机售后市场份额（2020-2031）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中国市场不同产品类型飞机售后市场份额（2020-2031）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全球市场不同应用飞机售后市场份额（2020-2031）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中国市场不同应用飞机售后市场份额（2020-2031）</w:t>
      </w:r>
      <w:r>
        <w:rPr>
          <w:rFonts w:hint="eastAsia"/>
        </w:rPr>
        <w:br/>
      </w:r>
      <w:r>
        <w:rPr>
          <w:rFonts w:hint="eastAsia"/>
        </w:rPr>
        <w:t>　　图 32： 飞机售后产业链</w:t>
      </w:r>
      <w:r>
        <w:rPr>
          <w:rFonts w:hint="eastAsia"/>
        </w:rPr>
        <w:br/>
      </w:r>
      <w:r>
        <w:rPr>
          <w:rFonts w:hint="eastAsia"/>
        </w:rPr>
        <w:t>　　图 33： 飞机售后行业采购模式</w:t>
      </w:r>
      <w:r>
        <w:rPr>
          <w:rFonts w:hint="eastAsia"/>
        </w:rPr>
        <w:br/>
      </w:r>
      <w:r>
        <w:rPr>
          <w:rFonts w:hint="eastAsia"/>
        </w:rPr>
        <w:t>　　图 34： 飞机售后行业开发/生产模式分析</w:t>
      </w:r>
      <w:r>
        <w:rPr>
          <w:rFonts w:hint="eastAsia"/>
        </w:rPr>
        <w:br/>
      </w:r>
      <w:r>
        <w:rPr>
          <w:rFonts w:hint="eastAsia"/>
        </w:rPr>
        <w:t>　　图 35： 飞机售后行业销售模式分析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e178f1b3746c2" w:history="1">
        <w:r>
          <w:rPr>
            <w:rStyle w:val="Hyperlink"/>
          </w:rPr>
          <w:t>2025-2031年全球与中国飞机售后行业调研及前景趋势报告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e178f1b3746c2" w:history="1">
        <w:r>
          <w:rPr>
            <w:rStyle w:val="Hyperlink"/>
          </w:rPr>
          <w:t>https://www.20087.com/8/32/FeiJiShouHouXianZhuangJiFaZhanQuShi.html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675d9dbab4b5e" w:history="1">
      <w:r>
        <w:rPr>
          <w:rStyle w:val="Hyperlink"/>
        </w:rPr>
        <w:t>2025-2031年全球与中国飞机售后行业调研及前景趋势报告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iJiShouHouXianZhuangJiFaZhanQuShi.html" TargetMode="External" Id="R6cde178f1b3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iJiShouHouXianZhuangJiFaZhanQuShi.html" TargetMode="External" Id="R178675d9dbab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2025-08-27T01:34:24Z</dcterms:created>
  <dcterms:modified xsi:type="dcterms:W3CDTF">2025-08-27T02:34:24Z</dcterms:modified>
  <dc:subject>2025-2031年全球与中国飞机售后行业调研及前景趋势报告</dc:subject>
  <dc:title>2025-2031年全球与中国飞机售后行业调研及前景趋势报告</dc:title>
  <cp:keywords>2025-2031年全球与中国飞机售后行业调研及前景趋势报告</cp:keywords>
  <dc:description>2025-2031年全球与中国飞机售后行业调研及前景趋势报告</dc:description>
</cp:coreProperties>
</file>