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6fa642374a7f" w:history="1">
              <w:r>
                <w:rPr>
                  <w:rStyle w:val="Hyperlink"/>
                </w:rPr>
                <w:t>2026-2032年中国乘客电梯行业市场调研及发展前景分析报告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6fa642374a7f" w:history="1">
              <w:r>
                <w:rPr>
                  <w:rStyle w:val="Hyperlink"/>
                </w:rPr>
                <w:t>2026-2032年中国乘客电梯行业市场调研及发展前景分析报告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d6fa642374a7f" w:history="1">
                <w:r>
                  <w:rPr>
                    <w:rStyle w:val="Hyperlink"/>
                  </w:rPr>
                  <w:t>https://www.20087.com/8/62/ChengKeDianTiShiChangQianJingFenXi.html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乘客电梯是用于高层建筑垂直运输的核心机电设备，由曳引系统、轿厢、导轨、控制系统及安全保护装置组成，广泛应用于住宅、写字楼与公共设施。乘客电梯强调高能效（符合EN 17377或GB 38598）、低噪音（&lt;55 dB）、智能群控及无障碍设计（如语音播报、盲文按钮）。在超高层建筑中，双层轿厢与目的楼层选层系统提升运力；永磁同步无齿轮曳引机降低能耗与维护需求。然而，老旧电梯存在制动器失效、门区夹人等安全隐患；部分维保流于形式，未及时更换磨损部件；高峰时段候梯时间长，用户体验不佳。</w:t>
      </w:r>
      <w:r>
        <w:rPr>
          <w:rFonts w:hint="eastAsia"/>
        </w:rPr>
        <w:br/>
      </w:r>
      <w:r>
        <w:rPr>
          <w:rFonts w:hint="eastAsia"/>
        </w:rPr>
        <w:t>　　未来，乘客电梯将向预测性运维、空间体验优化与零碳运行演进。电梯物联网实时监测钢丝绳张力、导靴磨损等参数，AI模型提前预警故障；数字孪生平台仿真客流，动态调整群控策略。轿厢集成空气净化、UV消毒与情绪照明，提升健康属性；透明玻璃井道结合AR展示建筑信息。在能源端，再生制动能量回馈电网；光伏幕墙为电梯供电。同时，EN 81-20新修订强化网络安全要求；老旧小区加装电梯采用模块化钢结构缩短工期。随着城市更新与人性化设计深化，乘客电梯将从交通工具升级为安全、舒适、可持续的垂直生活空间。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6fa642374a7f" w:history="1">
        <w:r>
          <w:rPr>
            <w:rStyle w:val="Hyperlink"/>
          </w:rPr>
          <w:t>2026-2032年中国乘客电梯行业市场调研及发展前景分析报告</w:t>
        </w:r>
      </w:hyperlink>
      <w:r>
        <w:rPr>
          <w:rFonts w:hint="eastAsia"/>
        </w:rPr>
        <w:t>》以专业、科学的视角，系统分析了乘客电梯市场的规模现状、区域发展差异，梳理了乘客电梯重点企业的市场表现与品牌策略。报告结合乘客电梯技术演进趋势与政策环境变化，研判了乘客电梯行业未来增长空间与潜在风险，为乘客电梯企业优化运营策略、投资者评估市场机会提供了客观参考依据。通过分析乘客电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按照不同产品类型，乘客电梯主要可以分为如下几个类别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中国不同产品类型乘客电梯增长趋势2021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电梯</w:t>
      </w:r>
      <w:r>
        <w:rPr>
          <w:rFonts w:hint="eastAsia"/>
        </w:rPr>
        <w:br/>
      </w:r>
      <w:r>
        <w:rPr>
          <w:rFonts w:hint="eastAsia"/>
        </w:rPr>
        <w:t>　　　　1.2.3 扶梯</w:t>
      </w:r>
      <w:r>
        <w:rPr>
          <w:rFonts w:hint="eastAsia"/>
        </w:rPr>
        <w:br/>
      </w:r>
      <w:r>
        <w:rPr>
          <w:rFonts w:hint="eastAsia"/>
        </w:rPr>
        <w:t>　　　　1.2.4 移动人行道</w:t>
      </w:r>
      <w:r>
        <w:rPr>
          <w:rFonts w:hint="eastAsia"/>
        </w:rPr>
        <w:br/>
      </w:r>
      <w:r>
        <w:rPr>
          <w:rFonts w:hint="eastAsia"/>
        </w:rPr>
        <w:t>　　1.3 从不同应用，乘客电梯主要包括如下几个方面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中国不同应用乘客电梯增长趋势2021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居民区</w:t>
      </w:r>
      <w:r>
        <w:rPr>
          <w:rFonts w:hint="eastAsia"/>
        </w:rPr>
        <w:br/>
      </w:r>
      <w:r>
        <w:rPr>
          <w:rFonts w:hint="eastAsia"/>
        </w:rPr>
        <w:t>　　　　1.3.3 商业办公</w:t>
      </w:r>
      <w:r>
        <w:rPr>
          <w:rFonts w:hint="eastAsia"/>
        </w:rPr>
        <w:br/>
      </w:r>
      <w:r>
        <w:rPr>
          <w:rFonts w:hint="eastAsia"/>
        </w:rPr>
        <w:t>　　　　1.3.4 交通枢纽</w:t>
      </w:r>
      <w:r>
        <w:rPr>
          <w:rFonts w:hint="eastAsia"/>
        </w:rPr>
        <w:br/>
      </w:r>
      <w:r>
        <w:rPr>
          <w:rFonts w:hint="eastAsia"/>
        </w:rPr>
        <w:t>　　　　1.3.5 工业园区</w:t>
      </w:r>
      <w:r>
        <w:rPr>
          <w:rFonts w:hint="eastAsia"/>
        </w:rPr>
        <w:br/>
      </w:r>
      <w:r>
        <w:rPr>
          <w:rFonts w:hint="eastAsia"/>
        </w:rPr>
        <w:t>　　1.4 中国乘客电梯发展现状及未来趋势（2021-2032）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中国市场乘客电梯收入及增长率（2021-2032）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中国市场乘客电梯销量及增长率（2021-2032）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中国市场主要乘客电梯厂商分析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中国市场主要厂商乘客电梯销量及市场占有率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中国市场主要厂商乘客电梯销量（2021-2026）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中国市场主要厂商乘客电梯收入及市场占有率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中国市场主要厂商乘客电梯收入（2021-2026）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中国市场主要厂商乘客电梯收入市场份额（2021-2026）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2025年中国市场主要厂商乘客电梯收入排名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中国市场主要厂商乘客电梯价格（2021-2026）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中国市场主要厂商乘客电梯总部及产地分布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中国市场主要厂商成立时间及乘客电梯商业化日期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中国市场主要厂商乘客电梯产品类型及应用</w:t>
      </w:r>
      <w:r>
        <w:rPr>
          <w:rFonts w:hint="eastAsia"/>
        </w:rPr>
        <w:br/>
      </w:r>
      <w:r>
        <w:rPr>
          <w:rFonts w:hint="eastAsia"/>
        </w:rPr>
        <w:t>　　2.7 乘客电梯行业集中度、竞争程度分析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乘客电梯行业集中度分析：2025年中国Top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中国市场乘客电梯第一梯队、第二梯队和第三梯队厂商（品牌）及2025年市场份额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重点企业（22）在中国市场乘客电梯销量、收入、价格及毛利率（2021-2026）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不同产品类型乘客电梯分析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中国市场不同产品类型乘客电梯销量（2021-2032）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中国市场不同产品类型乘客电梯销量预测（2027-2032）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中国市场不同产品类型乘客电梯规模（2021-2032）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中国市场不同产品类型乘客电梯规模及市场份额（2021-2026）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中国市场不同产品类型乘客电梯规模预测（2027-2032）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中国市场不同产品类型乘客电梯价格走势（2021-2032）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不同应用乘客电梯分析</w:t>
      </w:r>
      <w:r>
        <w:rPr>
          <w:rFonts w:hint="eastAsia"/>
        </w:rPr>
        <w:br/>
      </w:r>
      <w:r>
        <w:rPr>
          <w:rFonts w:hint="eastAsia"/>
        </w:rPr>
        <w:t>　　5.1 中国市场不同应用乘客电梯销量（2021-2032）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中国市场不同应用乘客电梯销量及市场份额（2021-2026）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中国市场不同应用乘客电梯销量预测（2027-2032）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中国市场不同应用乘客电梯规模（2021-2032）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中国市场不同应用乘客电梯规模及市场份额（2021-2026）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中国市场不同应用乘客电梯规模预测（2027-2032）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中国市场不同应用乘客电梯价格走势（2021-2032）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乘客电梯行业发展分析---发展趋势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乘客电梯行业发展分析---厂商壁垒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乘客电梯行业发展分析---驱动因素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乘客电梯行业发展分析---制约因素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乘客电梯中国企业SWOT分析</w:t>
      </w:r>
      <w:r>
        <w:rPr>
          <w:rFonts w:hint="eastAsia"/>
        </w:rPr>
        <w:br/>
      </w:r>
      <w:r>
        <w:rPr>
          <w:rFonts w:hint="eastAsia"/>
        </w:rPr>
        <w:t>　　6.6 乘客电梯行业发展分析---行业政策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乘客电梯行业产业链简介</w:t>
      </w:r>
      <w:r>
        <w:rPr>
          <w:rFonts w:hint="eastAsia"/>
        </w:rPr>
        <w:br/>
      </w:r>
      <w:r>
        <w:rPr>
          <w:rFonts w:hint="eastAsia"/>
        </w:rPr>
        <w:t>　　7.2 乘客电梯产业链分析-上游</w:t>
      </w:r>
      <w:r>
        <w:rPr>
          <w:rFonts w:hint="eastAsia"/>
        </w:rPr>
        <w:br/>
      </w:r>
      <w:r>
        <w:rPr>
          <w:rFonts w:hint="eastAsia"/>
        </w:rPr>
        <w:t>　　7.3 乘客电梯产业链分析-中游</w:t>
      </w:r>
      <w:r>
        <w:rPr>
          <w:rFonts w:hint="eastAsia"/>
        </w:rPr>
        <w:br/>
      </w:r>
      <w:r>
        <w:rPr>
          <w:rFonts w:hint="eastAsia"/>
        </w:rPr>
        <w:t>　　7.4 乘客电梯产业链分析-下游</w:t>
      </w:r>
      <w:r>
        <w:rPr>
          <w:rFonts w:hint="eastAsia"/>
        </w:rPr>
        <w:br/>
      </w:r>
      <w:r>
        <w:rPr>
          <w:rFonts w:hint="eastAsia"/>
        </w:rPr>
        <w:t>　　7.5 乘客电梯行业采购模式</w:t>
      </w:r>
      <w:r>
        <w:rPr>
          <w:rFonts w:hint="eastAsia"/>
        </w:rPr>
        <w:br/>
      </w:r>
      <w:r>
        <w:rPr>
          <w:rFonts w:hint="eastAsia"/>
        </w:rPr>
        <w:t>　　7.6 乘客电梯行业生产模式</w:t>
      </w:r>
      <w:r>
        <w:rPr>
          <w:rFonts w:hint="eastAsia"/>
        </w:rPr>
        <w:br/>
      </w:r>
      <w:r>
        <w:rPr>
          <w:rFonts w:hint="eastAsia"/>
        </w:rPr>
        <w:t>　　7.7 乘客电梯行业销售模式及销售渠道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中国本土乘客电梯产能、产量分析</w:t>
      </w:r>
      <w:r>
        <w:rPr>
          <w:rFonts w:hint="eastAsia"/>
        </w:rPr>
        <w:br/>
      </w:r>
      <w:r>
        <w:rPr>
          <w:rFonts w:hint="eastAsia"/>
        </w:rPr>
        <w:t>　　8.1 中国乘客电梯供需现状及预测（2021-2032）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中国乘客电梯产能、产量、产能利用率及发展趋势（2021-2032）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中国乘客电梯产量、市场需求量及发展趋势（2021-2032）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中国乘客电梯进出口分析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中国市场乘客电梯主要进口来源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中国市场乘客电梯主要出口目的地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不同产品类型乘客电梯市场规模2021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不同应用乘客电梯市场规模2021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中国市场主要厂商乘客电梯收入（2021-2026）&amp;（万元）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中国市场主要厂商乘客电梯收入份额（2021-2026）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2025年中国主要生产商乘客电梯收入排名（万元）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中国市场主要厂商乘客电梯价格（2021-2026）&amp;（元/套）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中国市场主要厂商乘客电梯总部及产地分布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中国市场主要厂商成立时间及乘客电梯商业化日期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中国市场主要厂商乘客电梯产品类型及应用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2025年中国市场乘客电梯主要厂商市场地位（第一梯队、第二梯队和第三梯队）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乘客电梯市场投资、并购等现状分析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乘客电梯生产基地、总部、竞争对手及市场地位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乘客电梯产品规格、参数及市场应用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乘客电梯销量（千套）、收入（万元）、价格（元/套）及毛利率（2021-2026）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中国市场不同产品类型乘客电梯规模（2021-2026）&amp;（万元）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中国市场不同产品类型乘客电梯规模市场份额（2021-2026）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中国市场不同产品类型乘客电梯规模预测（2027-2032）&amp;（万元）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中国市场不同产品类型乘客电梯规模市场份额预测（2027-2032）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中国市场不同应用乘客电梯销量（2021-2026）&amp;（千套）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中国市场不同应用乘客电梯销量市场份额（2021-2026）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中国市场不同应用乘客电梯销量预测（2027-2032）&amp;（千套）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中国市场不同应用乘客电梯销量市场份额预测（2027-2032）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中国市场不同应用乘客电梯规模（2021-2026）&amp;（万元）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中国市场不同应用乘客电梯规模市场份额（2021-2026）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中国市场不同应用乘客电梯规模预测（2027-2032）&amp;（万元）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中国市场不同应用乘客电梯规模市场份额预测（2027-2032）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乘客电梯行业发展分析---发展趋势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乘客电梯行业发展分析---厂商壁垒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乘客电梯行业发展分析---驱动因素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乘客电梯行业发展分析---制约因素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乘客电梯行业相关重点政策一览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乘客电梯行业供应链分析</w:t>
      </w:r>
      <w:r>
        <w:rPr>
          <w:rFonts w:hint="eastAsia"/>
        </w:rPr>
        <w:br/>
      </w:r>
      <w:r>
        <w:rPr>
          <w:rFonts w:hint="eastAsia"/>
        </w:rPr>
        <w:t>　　表 146： 乘客电梯上游原料供应商</w:t>
      </w:r>
      <w:r>
        <w:rPr>
          <w:rFonts w:hint="eastAsia"/>
        </w:rPr>
        <w:br/>
      </w:r>
      <w:r>
        <w:rPr>
          <w:rFonts w:hint="eastAsia"/>
        </w:rPr>
        <w:t>　　表 147： 乘客电梯行业主要下游客户</w:t>
      </w:r>
      <w:r>
        <w:rPr>
          <w:rFonts w:hint="eastAsia"/>
        </w:rPr>
        <w:br/>
      </w:r>
      <w:r>
        <w:rPr>
          <w:rFonts w:hint="eastAsia"/>
        </w:rPr>
        <w:t>　　表 148： 乘客电梯典型经销商</w:t>
      </w:r>
      <w:r>
        <w:rPr>
          <w:rFonts w:hint="eastAsia"/>
        </w:rPr>
        <w:br/>
      </w:r>
      <w:r>
        <w:rPr>
          <w:rFonts w:hint="eastAsia"/>
        </w:rPr>
        <w:t>　　表 149： 中国乘客电梯产量、销量、进口量及出口量（2021-2026）&amp;（千套）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中国乘客电梯产量、销量、进口量及出口量预测（2027-2032）&amp;（千套）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中国市场乘客电梯主要进口来源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中国市场乘客电梯主要出口目的地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乘客电梯产品图片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中国不同产品类型乘客电梯市场规模市场份额2025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电梯产品图片</w:t>
      </w:r>
      <w:r>
        <w:rPr>
          <w:rFonts w:hint="eastAsia"/>
        </w:rPr>
        <w:br/>
      </w:r>
      <w:r>
        <w:rPr>
          <w:rFonts w:hint="eastAsia"/>
        </w:rPr>
        <w:t>　　图 4： 扶梯产品图片</w:t>
      </w:r>
      <w:r>
        <w:rPr>
          <w:rFonts w:hint="eastAsia"/>
        </w:rPr>
        <w:br/>
      </w:r>
      <w:r>
        <w:rPr>
          <w:rFonts w:hint="eastAsia"/>
        </w:rPr>
        <w:t>　　图 5： 移动人行道产品图片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中国不同应用乘客电梯市场份额2025 &amp; 2032</w:t>
      </w:r>
      <w:r>
        <w:rPr>
          <w:rFonts w:hint="eastAsia"/>
        </w:rPr>
        <w:br/>
      </w:r>
      <w:r>
        <w:rPr>
          <w:rFonts w:hint="eastAsia"/>
        </w:rPr>
        <w:t>　　图 7： 居民区</w:t>
      </w:r>
      <w:r>
        <w:rPr>
          <w:rFonts w:hint="eastAsia"/>
        </w:rPr>
        <w:br/>
      </w:r>
      <w:r>
        <w:rPr>
          <w:rFonts w:hint="eastAsia"/>
        </w:rPr>
        <w:t>　　图 8： 商业办公</w:t>
      </w:r>
      <w:r>
        <w:rPr>
          <w:rFonts w:hint="eastAsia"/>
        </w:rPr>
        <w:br/>
      </w:r>
      <w:r>
        <w:rPr>
          <w:rFonts w:hint="eastAsia"/>
        </w:rPr>
        <w:t>　　图 9： 交通枢纽</w:t>
      </w:r>
      <w:r>
        <w:rPr>
          <w:rFonts w:hint="eastAsia"/>
        </w:rPr>
        <w:br/>
      </w:r>
      <w:r>
        <w:rPr>
          <w:rFonts w:hint="eastAsia"/>
        </w:rPr>
        <w:t>　　图 10： 工业园区</w:t>
      </w:r>
      <w:r>
        <w:rPr>
          <w:rFonts w:hint="eastAsia"/>
        </w:rPr>
        <w:br/>
      </w:r>
      <w:r>
        <w:rPr>
          <w:rFonts w:hint="eastAsia"/>
        </w:rPr>
        <w:t>　　图 11： 中国市场乘客电梯市场规模，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中国市场乘客电梯收入及增长率（2021-2032）&amp;（万元）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中国市场乘客电梯销量及增长率（2021-2032）&amp;（千套）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2025年中国市场主要厂商乘客电梯销量市场份额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2025年中国市场主要厂商乘客电梯收入市场份额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2025年中国市场前五大厂商乘客电梯市场份额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2025年中国市场乘客电梯第一梯队、第二梯队和第三梯队厂商（品牌）及市场份额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中国市场不同产品类型乘客电梯价格走势（2021-2032）&amp;（元/套）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中国市场不同应用乘客电梯价格走势（2021-2032）&amp;（元/套）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乘客电梯中国企业SWOT分析</w:t>
      </w:r>
      <w:r>
        <w:rPr>
          <w:rFonts w:hint="eastAsia"/>
        </w:rPr>
        <w:br/>
      </w:r>
      <w:r>
        <w:rPr>
          <w:rFonts w:hint="eastAsia"/>
        </w:rPr>
        <w:t>　　图 21： 乘客电梯产业链</w:t>
      </w:r>
      <w:r>
        <w:rPr>
          <w:rFonts w:hint="eastAsia"/>
        </w:rPr>
        <w:br/>
      </w:r>
      <w:r>
        <w:rPr>
          <w:rFonts w:hint="eastAsia"/>
        </w:rPr>
        <w:t>　　图 22： 乘客电梯行业采购模式分析</w:t>
      </w:r>
      <w:r>
        <w:rPr>
          <w:rFonts w:hint="eastAsia"/>
        </w:rPr>
        <w:br/>
      </w:r>
      <w:r>
        <w:rPr>
          <w:rFonts w:hint="eastAsia"/>
        </w:rPr>
        <w:t>　　图 23： 乘客电梯行业生产模式分析</w:t>
      </w:r>
      <w:r>
        <w:rPr>
          <w:rFonts w:hint="eastAsia"/>
        </w:rPr>
        <w:br/>
      </w:r>
      <w:r>
        <w:rPr>
          <w:rFonts w:hint="eastAsia"/>
        </w:rPr>
        <w:t>　　图 24： 乘客电梯行业销售模式分析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中国乘客电梯产能、产量、产能利用率及发展趋势（2021-2032）&amp;（千套）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中国乘客电梯产量、市场需求量及发展趋势（2021-2032）&amp;（千套）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6fa642374a7f" w:history="1">
        <w:r>
          <w:rPr>
            <w:rStyle w:val="Hyperlink"/>
          </w:rPr>
          <w:t>2026-2032年中国乘客电梯行业市场调研及发展前景分析报告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d6fa642374a7f" w:history="1">
        <w:r>
          <w:rPr>
            <w:rStyle w:val="Hyperlink"/>
          </w:rPr>
          <w:t>https://www.20087.com/8/62/ChengKeDianTiShiChangQianJingFenXi.html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372e887d4823" w:history="1">
      <w:r>
        <w:rPr>
          <w:rStyle w:val="Hyperlink"/>
        </w:rPr>
        <w:t>2026-2032年中国乘客电梯行业市场调研及发展前景分析报告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engKeDianTiShiChangQianJingFenXi.html" TargetMode="External" Id="Ra3ed6fa64237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engKeDianTiShiChangQianJingFenXi.html" TargetMode="External" Id="Rbc5a372e887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2025-12-01T23:54:15Z</dcterms:created>
  <dcterms:modified xsi:type="dcterms:W3CDTF">2025-12-02T00:54:15Z</dcterms:modified>
  <dc:subject>2026-2032年中国乘客电梯行业市场调研及发展前景分析报告</dc:subject>
  <dc:title>2026-2032年中国乘客电梯行业市场调研及发展前景分析报告</dc:title>
  <cp:keywords>2026-2032年中国乘客电梯行业市场调研及发展前景分析报告</cp:keywords>
  <dc:description>2026-2032年中国乘客电梯行业市场调研及发展前景分析报告</dc:description>
</cp:coreProperties>
</file>