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12d02a81a400a" w:history="1">
              <w:r>
                <w:rPr>
                  <w:rStyle w:val="Hyperlink"/>
                </w:rPr>
                <w:t>2025-2031年中国儿童电动车市场调研与前景趋势分析报告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12d02a81a400a" w:history="1">
              <w:r>
                <w:rPr>
                  <w:rStyle w:val="Hyperlink"/>
                </w:rPr>
                <w:t>2025-2031年中国儿童电动车市场调研与前景趋势分析报告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12d02a81a400a" w:history="1">
                <w:r>
                  <w:rPr>
                    <w:rStyle w:val="Hyperlink"/>
                  </w:rPr>
                  <w:t>https://www.20087.com/8/92/ErTongDianDongCheXianZhuangYuQianJingFenXi.html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动车是儿童玩具的一种，近年来随着家长对孩子安全和娱乐需求的重视，市场持续增长。现代儿童电动车不仅在外形设计上模仿真车，增加了驾驶的真实感，还在安全性能上下足功夫，如低速行驶、紧急刹车和家长遥控功能。同时，电动技术的成熟使得车辆的续航能力和动力表现更加出色，满足了孩子长时间玩耍的需求。</w:t>
      </w:r>
      <w:r>
        <w:rPr>
          <w:rFonts w:hint="eastAsia"/>
        </w:rPr>
        <w:br/>
      </w:r>
      <w:r>
        <w:rPr>
          <w:rFonts w:hint="eastAsia"/>
        </w:rPr>
        <w:t>　　未来，儿童电动车将更加注重教育性和可持续性。教育性趋势体现在车辆设计将融入更多互动学习元素，如语音教学、情境模拟，以寓教于乐的方式培养孩子的驾驶意识和规则遵守。可持续性则意味着使用更多环保材料和可回收组件，以及开发可充电、低能耗的电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12d02a81a400a" w:history="1">
        <w:r>
          <w:rPr>
            <w:rStyle w:val="Hyperlink"/>
          </w:rPr>
          <w:t>2025-2031年中国儿童电动车市场调研与前景趋势分析报告</w:t>
        </w:r>
      </w:hyperlink>
      <w:r>
        <w:rPr>
          <w:rFonts w:hint="eastAsia"/>
        </w:rPr>
        <w:t>》基于权威数据与一手调研资料，系统分析了儿童电动车行业的产业链结构、市场规模、需求特征及价格体系，客观呈现了儿童电动车行业发展现状。报告科学预测了儿童电动车市场前景与未来趋势，重点剖析了主要企业的竞争格局、市场集中度及品牌影响力。同时，通过对儿童电动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儿童电动车行业概述</w:t>
      </w:r>
      <w:r>
        <w:rPr>
          <w:rFonts w:hint="eastAsia"/>
        </w:rPr>
        <w:br/>
      </w:r>
      <w:r>
        <w:rPr>
          <w:rFonts w:hint="eastAsia"/>
        </w:rPr>
        <w:t>　　第一节 儿童电动车定义与分类</w:t>
      </w:r>
      <w:r>
        <w:rPr>
          <w:rFonts w:hint="eastAsia"/>
        </w:rPr>
        <w:br/>
      </w:r>
      <w:r>
        <w:rPr>
          <w:rFonts w:hint="eastAsia"/>
        </w:rPr>
        <w:t>　　第二节 儿童电动车应用领域</w:t>
      </w:r>
      <w:r>
        <w:rPr>
          <w:rFonts w:hint="eastAsia"/>
        </w:rPr>
        <w:br/>
      </w:r>
      <w:r>
        <w:rPr>
          <w:rFonts w:hint="eastAsia"/>
        </w:rPr>
        <w:t>　　第三节 儿童电动车行业经济指标分析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二、儿童电动车行业成长速度分析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六、儿童电动车行业周期性分析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七、儿童电动车行业竞争程度指标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全球儿童电动车市场发展分析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一、儿童电动车技术发展趋势</w:t>
      </w:r>
      <w:r>
        <w:rPr>
          <w:rFonts w:hint="eastAsia"/>
        </w:rPr>
        <w:br/>
      </w:r>
      <w:r>
        <w:rPr>
          <w:rFonts w:hint="eastAsia"/>
        </w:rPr>
        <w:t>　　　　二、儿童电动车行业发展趋势</w:t>
      </w:r>
      <w:r>
        <w:rPr>
          <w:rFonts w:hint="eastAsia"/>
        </w:rPr>
        <w:br/>
      </w:r>
      <w:r>
        <w:rPr>
          <w:rFonts w:hint="eastAsia"/>
        </w:rPr>
        <w:t>　　　　三、儿童电动车行业发展潜力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中国儿童电动车行业市场分析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儿童电动车行业产量情况分析与趋势预测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一、2019-2024年儿童电动车行业产量与增长趋势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2025-2031年儿童电动车市场需求与销售分析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一、2024-2025年儿童电动车行业需求现状</w:t>
      </w:r>
      <w:r>
        <w:rPr>
          <w:rFonts w:hint="eastAsia"/>
        </w:rPr>
        <w:br/>
      </w:r>
      <w:r>
        <w:rPr>
          <w:rFonts w:hint="eastAsia"/>
        </w:rPr>
        <w:t>　　　　二、儿童电动车客户群体与需求特点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一、2019-2024年儿童电动车进口规模分析</w:t>
      </w:r>
      <w:r>
        <w:rPr>
          <w:rFonts w:hint="eastAsia"/>
        </w:rPr>
        <w:br/>
      </w:r>
      <w:r>
        <w:rPr>
          <w:rFonts w:hint="eastAsia"/>
        </w:rPr>
        <w:t>　　　　二、儿童电动车主要进口来源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一、2019-2024年儿童电动车出口规模分析</w:t>
      </w:r>
      <w:r>
        <w:rPr>
          <w:rFonts w:hint="eastAsia"/>
        </w:rPr>
        <w:br/>
      </w:r>
      <w:r>
        <w:rPr>
          <w:rFonts w:hint="eastAsia"/>
        </w:rPr>
        <w:t>　　　　二、儿童电动车主要出口目的地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二、儿童电动车从业人员规模</w:t>
      </w:r>
      <w:r>
        <w:rPr>
          <w:rFonts w:hint="eastAsia"/>
        </w:rPr>
        <w:br/>
      </w:r>
      <w:r>
        <w:rPr>
          <w:rFonts w:hint="eastAsia"/>
        </w:rPr>
        <w:t>　　　　三、儿童电动车行业资产状况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中国儿童电动车行业财务指标总体分析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一、儿童电动车供应商议价能力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儿童电动车市场策略分析</w:t>
      </w:r>
      <w:r>
        <w:rPr>
          <w:rFonts w:hint="eastAsia"/>
        </w:rPr>
        <w:br/>
      </w:r>
      <w:r>
        <w:rPr>
          <w:rFonts w:hint="eastAsia"/>
        </w:rPr>
        <w:t>　　　　一、儿童电动车市场定位与拓展策略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儿童电动车销售策略分析</w:t>
      </w:r>
      <w:r>
        <w:rPr>
          <w:rFonts w:hint="eastAsia"/>
        </w:rPr>
        <w:br/>
      </w:r>
      <w:r>
        <w:rPr>
          <w:rFonts w:hint="eastAsia"/>
        </w:rPr>
        <w:t>　　　　一、儿童电动车销售渠道与网络建设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一、儿童电动车技术创新与管理优化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儿童电动车品牌战略思考</w:t>
      </w:r>
      <w:r>
        <w:rPr>
          <w:rFonts w:hint="eastAsia"/>
        </w:rPr>
        <w:br/>
      </w:r>
      <w:r>
        <w:rPr>
          <w:rFonts w:hint="eastAsia"/>
        </w:rPr>
        <w:t>　　　　一、儿童电动车品牌建设与维护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二、儿童电动车品牌影响力与市场竞争力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中国儿童电动车行业风险与对策</w:t>
      </w:r>
      <w:r>
        <w:rPr>
          <w:rFonts w:hint="eastAsia"/>
        </w:rPr>
        <w:br/>
      </w:r>
      <w:r>
        <w:rPr>
          <w:rFonts w:hint="eastAsia"/>
        </w:rPr>
        <w:t>　　第一节 儿童电动车行业SWOT分析</w:t>
      </w:r>
      <w:r>
        <w:rPr>
          <w:rFonts w:hint="eastAsia"/>
        </w:rPr>
        <w:br/>
      </w:r>
      <w:r>
        <w:rPr>
          <w:rFonts w:hint="eastAsia"/>
        </w:rPr>
        <w:t>　　　　一、儿童电动车行业优势分析</w:t>
      </w:r>
      <w:r>
        <w:rPr>
          <w:rFonts w:hint="eastAsia"/>
        </w:rPr>
        <w:br/>
      </w:r>
      <w:r>
        <w:rPr>
          <w:rFonts w:hint="eastAsia"/>
        </w:rPr>
        <w:t>　　　　二、儿童电动车行业劣势分析</w:t>
      </w:r>
      <w:r>
        <w:rPr>
          <w:rFonts w:hint="eastAsia"/>
        </w:rPr>
        <w:br/>
      </w:r>
      <w:r>
        <w:rPr>
          <w:rFonts w:hint="eastAsia"/>
        </w:rPr>
        <w:t>　　　　三、儿童电动车市场机会探索</w:t>
      </w:r>
      <w:r>
        <w:rPr>
          <w:rFonts w:hint="eastAsia"/>
        </w:rPr>
        <w:br/>
      </w:r>
      <w:r>
        <w:rPr>
          <w:rFonts w:hint="eastAsia"/>
        </w:rPr>
        <w:t>　　　　四、儿童电动车市场威胁评估</w:t>
      </w:r>
      <w:r>
        <w:rPr>
          <w:rFonts w:hint="eastAsia"/>
        </w:rPr>
        <w:br/>
      </w:r>
      <w:r>
        <w:rPr>
          <w:rFonts w:hint="eastAsia"/>
        </w:rPr>
        <w:t>　　第二节 儿童电动车行业风险及对策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二、儿童电动车发展趋势分析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中智林~－儿童电动车行业发展建议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2025-2031年中国儿童电动车行业产量预测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2025-2031年中国儿童电动车行业市场需求预测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2025-2031年中国儿童电动车行业产品市场价格走势预测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儿童电动车重点企业经营情况分析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2025-2031年中国儿童电动车市场规模预测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2025-2031年中国儿童电动车行业利润预测</w:t>
      </w:r>
      <w:r>
        <w:rPr>
          <w:rFonts w:hint="eastAsia"/>
        </w:rPr>
        <w:br/>
      </w:r>
      <w:r>
        <w:rPr>
          <w:rFonts w:hint="eastAsia"/>
        </w:rPr>
        <w:t>　　图表 2025年儿童电动车行业壁垒</w:t>
      </w:r>
      <w:r>
        <w:rPr>
          <w:rFonts w:hint="eastAsia"/>
        </w:rPr>
        <w:br/>
      </w:r>
      <w:r>
        <w:rPr>
          <w:rFonts w:hint="eastAsia"/>
        </w:rPr>
        <w:t>　　图表 2025年儿童电动车市场前景分析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2025-2031年中国儿童电动车市场需求预测</w:t>
      </w:r>
      <w:r>
        <w:rPr>
          <w:rFonts w:hint="eastAsia"/>
        </w:rPr>
        <w:br/>
      </w:r>
      <w:r>
        <w:rPr>
          <w:rFonts w:hint="eastAsia"/>
        </w:rPr>
        <w:t>　　图表 2025年儿童电动车发展趋势预测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12d02a81a400a" w:history="1">
        <w:r>
          <w:rPr>
            <w:rStyle w:val="Hyperlink"/>
          </w:rPr>
          <w:t>2025-2031年中国儿童电动车市场调研与前景趋势分析报告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12d02a81a400a" w:history="1">
        <w:r>
          <w:rPr>
            <w:rStyle w:val="Hyperlink"/>
          </w:rPr>
          <w:t>https://www.20087.com/8/92/ErTongDianDongCheXianZhuangYuQianJingFenXi.html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电动车价格及图片、儿童电动车充不进电怎么办、儿童电动车不走了什么原因、儿童电动车可以进电梯吗、立马电动车、儿童电动车充不进电亮绿灯、电动车儿童座椅前置、儿童电动车安装教程、6一10岁儿童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3def7e9f444e" w:history="1">
      <w:r>
        <w:rPr>
          <w:rStyle w:val="Hyperlink"/>
        </w:rPr>
        <w:t>2025-2031年中国儿童电动车市场调研与前景趋势分析报告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TongDianDongCheXianZhuangYuQianJingFenXi.html" TargetMode="External" Id="Ra8e12d02a81a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TongDianDongCheXianZhuangYuQianJingFenXi.html" TargetMode="External" Id="R3a283def7e9f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2024-10-28T07:57:07Z</dcterms:created>
  <dcterms:modified xsi:type="dcterms:W3CDTF">2024-10-28T08:57:07Z</dcterms:modified>
  <dc:subject>2025-2031年中国儿童电动车市场调研与前景趋势分析报告</dc:subject>
  <dc:title>2025-2031年中国儿童电动车市场调研与前景趋势分析报告</dc:title>
  <cp:keywords>2025-2031年中国儿童电动车市场调研与前景趋势分析报告</cp:keywords>
  <dc:description>2025-2031年中国儿童电动车市场调研与前景趋势分析报告</dc:description>
</cp:coreProperties>
</file>