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bf0517204f74" w:history="1">
              <w:r>
                <w:rPr>
                  <w:rStyle w:val="Hyperlink"/>
                </w:rPr>
                <w:t>全球与中国汽车高压传感器行业调查分析及市场前景预测报告（2024-2030年）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bf0517204f74" w:history="1">
              <w:r>
                <w:rPr>
                  <w:rStyle w:val="Hyperlink"/>
                </w:rPr>
                <w:t>全球与中国汽车高压传感器行业调查分析及市场前景预测报告（2024-2030年）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8bf0517204f74" w:history="1">
                <w:r>
                  <w:rPr>
                    <w:rStyle w:val="Hyperlink"/>
                  </w:rPr>
                  <w:t>https://www.20087.com/8/52/QiCheGaoYaChuanGanQiShiChangJing.html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传感器是新能源汽车的关键组件之一，其技术随着电动汽车市场的迅猛增长而不断进步。目前，全球范围内对高压传感器的需求持续上升，特别是在中国、欧洲和美国等地区。这些传感器主要用于监测电池组、电机和充电系统的高压状态，确保车辆的安全运行。随着新能源汽车技术的成熟和成本的降低，高压传感器的性能要求也在不断提高，包括更高的精度、更快的响应速度以及更小的体积和重量。</w:t>
      </w:r>
      <w:r>
        <w:rPr>
          <w:rFonts w:hint="eastAsia"/>
        </w:rPr>
        <w:br/>
      </w:r>
      <w:r>
        <w:rPr>
          <w:rFonts w:hint="eastAsia"/>
        </w:rPr>
        <w:t>　　未来，汽车高压传感器的发展将朝着集成化、智能化和网络化的方向发展。集成化意味着传感器将与其他车辆控制系统更加紧密地结合，减少外部连接，提高系统的整体可靠性。智能化则体现在传感器能够进行自我诊断和预测性维护，通过车载通信系统实时传输数据至云端进行分析。网络化则是指传感器将成为车辆物联网的一部分，与其他智能设备协同工作，实现更加高级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bf0517204f74" w:history="1">
        <w:r>
          <w:rPr>
            <w:rStyle w:val="Hyperlink"/>
          </w:rPr>
          <w:t>全球与中国汽车高压传感器行业调查分析及市场前景预测报告（2024-2030年）</w:t>
        </w:r>
      </w:hyperlink>
      <w:r>
        <w:rPr>
          <w:rFonts w:hint="eastAsia"/>
        </w:rPr>
        <w:t>》基于权威机构及汽车高压传感器相关协会等渠道的资料数据，全方位分析了汽车高压传感器行业的现状、市场需求及市场规模。汽车高压传感器报告详细探讨了产业链结构、价格趋势，并对汽车高压传感器各细分市场进行了研究。同时，预测了汽车高压传感器市场前景与发展趋势，剖析了品牌竞争状态、市场集中度，以及汽车高压传感器重点企业的表现。此外，汽车高压传感器报告还揭示了行业发展的潜在风险与机遇，为汽车高压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汽车高压传感器行业简介</w:t>
      </w:r>
      <w:r>
        <w:rPr>
          <w:rFonts w:hint="eastAsia"/>
        </w:rPr>
        <w:br/>
      </w:r>
      <w:r>
        <w:rPr>
          <w:rFonts w:hint="eastAsia"/>
        </w:rPr>
        <w:t>　　　　1.1.1 汽车高压传感器行业界定及分类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汽车高压传感器行业特征</w:t>
      </w:r>
      <w:r>
        <w:rPr>
          <w:rFonts w:hint="eastAsia"/>
        </w:rPr>
        <w:br/>
      </w:r>
      <w:r>
        <w:rPr>
          <w:rFonts w:hint="eastAsia"/>
        </w:rPr>
        <w:t>　　1.2 汽车高压传感器产品主要分类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不同种类汽车高压传感器价格走势（2018-2030年）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模拟式</w:t>
      </w:r>
      <w:r>
        <w:rPr>
          <w:rFonts w:hint="eastAsia"/>
        </w:rPr>
        <w:br/>
      </w:r>
      <w:r>
        <w:rPr>
          <w:rFonts w:hint="eastAsia"/>
        </w:rPr>
        <w:t>　　　　1.2.3 数字式</w:t>
      </w:r>
      <w:r>
        <w:rPr>
          <w:rFonts w:hint="eastAsia"/>
        </w:rPr>
        <w:br/>
      </w:r>
      <w:r>
        <w:rPr>
          <w:rFonts w:hint="eastAsia"/>
        </w:rPr>
        <w:t>　　1.3 汽车高压传感器主要应用领域分析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全球汽车高压传感器供需现状及预测（2018-2030年）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全球汽车高压传感器产能、产量、产能利用率及发展趋势（2018-2030年）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全球汽车高压传感器产量、表观消费量及发展趋势（2018-2030年）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全球汽车高压传感器产量、市场需求量及发展趋势（2018-2030年）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中国汽车高压传感器供需现状及预测（2018-2030年）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中国汽车高压传感器产能、产量、产能利用率及发展趋势（2018-2030年）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中国汽车高压传感器产量、表观消费量及发展趋势（2018-2030年）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中国汽车高压传感器产量、市场需求量及发展趋势（2018-2030年）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汽车高压传感器中国及欧美日等行业政策分析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全球与中国主要厂商汽车高压传感器产量、产值及竞争分析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全球市场汽车高压传感器主要厂商2022和2023年产量、产值及市场份额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全球市场汽车高压传感器主要厂商2022和2023年产量列表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全球市场汽车高压传感器主要厂商2022和2023年产值列表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全球市场汽车高压传感器主要厂商2022和2023年产品价格列表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中国市场汽车高压传感器主要厂商2022和2023年产量、产值及市场份额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中国市场汽车高压传感器主要厂商2022和2023年产量列表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中国市场汽车高压传感器主要厂商2022和2023年产值列表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汽车高压传感器厂商产地分布及商业化日期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汽车高压传感器行业集中度、竞争程度分析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汽车高压传感器行业集中度分析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汽车高压传感器行业竞争程度分析</w:t>
      </w:r>
      <w:r>
        <w:rPr>
          <w:rFonts w:hint="eastAsia"/>
        </w:rPr>
        <w:br/>
      </w:r>
      <w:r>
        <w:rPr>
          <w:rFonts w:hint="eastAsia"/>
        </w:rPr>
        <w:t>　　2.5 汽车高压传感器全球领先企业SWOT分析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汽车高压传感器中国企业SWOT分析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从生产角度分析全球主要地区汽车高压传感器产量、产值、市场份额、增长率及发展趋势（2018-2030年）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全球主要地区汽车高压传感器产量、产值及市场份额（2018-2030年）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全球主要地区汽车高压传感器产量及市场份额（2018-2030年）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全球主要地区汽车高压传感器产值及市场份额（2018-2030年）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印度市场汽车高压传感器2024-2030年产量、产值及增长率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从消费角度分析全球主要地区汽车高压传感器消费量、市场份额及发展趋势（2018-2030年）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全球主要地区汽车高压传感器消费量、市场份额及发展预测（2018-2030年）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中国市场汽车高压传感器2018-2030年消费量、增长率及发展预测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美国市场汽车高压传感器2018-2030年消费量、增长率及发展预测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欧洲市场汽车高压传感器2018-2030年消费量、增长率及发展预测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日本市场汽车高压传感器2018-2030年消费量、增长率及发展预测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东南亚市场汽车高压传感器2018-2030年消费量、增长率及发展预测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印度市场汽车高压传感器2024-2030年消费量增长率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全球与中国汽车高压传感器主要生产商分析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重点企业（9）汽车高压传感器产品规格、参数及特点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重点企业（9）汽车高压传感器产能、产量、产值、价格及毛利率（2018-2023年）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不同类型汽车高压传感器产量、价格、产值及市场份额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全球市场不同类型汽车高压传感器产量、产值及市场份额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全球市场汽车高压传感器不同类型汽车高压传感器产量及市场份额（2018-2030年）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全球市场不同类型汽车高压传感器产值、市场份额（2018-2030年）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全球市场不同类型汽车高压传感器价格走势（2018-2030年）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中国市场汽车高压传感器主要分类产量、产值及市场份额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中国市场汽车高压传感器主要分类产量及市场份额及（2018-2030年）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中国市场汽车高压传感器主要分类产值、市场份额（2018-2030年）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中国市场汽车高压传感器主要分类价格走势（2018-2030年）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汽车高压传感器上游原料及下游主要应用领域分析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汽车高压传感器产业链分析</w:t>
      </w:r>
      <w:r>
        <w:rPr>
          <w:rFonts w:hint="eastAsia"/>
        </w:rPr>
        <w:br/>
      </w:r>
      <w:r>
        <w:rPr>
          <w:rFonts w:hint="eastAsia"/>
        </w:rPr>
        <w:t>　　7.2 汽车高压传感器产业上游供应分析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全球市场汽车高压传感器下游主要应用领域消费量、市场份额及增长率（2018-2030年）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中国市场汽车高压传感器主要应用领域消费量、市场份额及增长率（2018-2030年）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中国市场汽车高压传感器产量、消费量、进出口分析及未来趋势（2018-2030年）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中国市场汽车高压传感器产量、消费量、进出口分析及未来趋势（2018-2030年）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中国市场汽车高压传感器进出口贸易趋势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中国市场汽车高压传感器主要进口来源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中国市场汽车高压传感器主要出口目的地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中国市场汽车高压传感器主要地区分布</w:t>
      </w:r>
      <w:r>
        <w:rPr>
          <w:rFonts w:hint="eastAsia"/>
        </w:rPr>
        <w:br/>
      </w:r>
      <w:r>
        <w:rPr>
          <w:rFonts w:hint="eastAsia"/>
        </w:rPr>
        <w:t>　　9.1 中国汽车高压传感器生产地区分布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中国汽车高压传感器消费地区分布</w:t>
      </w:r>
      <w:r>
        <w:rPr>
          <w:rFonts w:hint="eastAsia"/>
        </w:rPr>
        <w:br/>
      </w:r>
      <w:r>
        <w:rPr>
          <w:rFonts w:hint="eastAsia"/>
        </w:rPr>
        <w:t>　　9.3 中国汽车高压传感器市场集中度及发展趋势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汽车高压传感器技术及相关行业技术发展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国内市场汽车高压传感器销售渠道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国内市场汽车高压传感器未来销售模式及销售渠道的趋势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企业海外汽车高压传感器销售渠道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欧美日等地区汽车高压传感器销售渠道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欧美日等地区汽车高压传感器未来销售模式及销售渠道的趋势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汽车高压传感器销售/营销策略建议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汽车高压传感器产品市场定位及目标消费者分析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汽车高压传感器产品图片</w:t>
      </w:r>
      <w:r>
        <w:rPr>
          <w:rFonts w:hint="eastAsia"/>
        </w:rPr>
        <w:br/>
      </w:r>
      <w:r>
        <w:rPr>
          <w:rFonts w:hint="eastAsia"/>
        </w:rPr>
        <w:t>　　表 汽车高压传感器产品分类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2023年全球不同种类汽车高压传感器产量市场份额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不同种类汽车高压传感器价格列表及趋势（2018-2030年）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模拟式产品图片</w:t>
      </w:r>
      <w:r>
        <w:rPr>
          <w:rFonts w:hint="eastAsia"/>
        </w:rPr>
        <w:br/>
      </w:r>
      <w:r>
        <w:rPr>
          <w:rFonts w:hint="eastAsia"/>
        </w:rPr>
        <w:t>　　图 数字式产品图片</w:t>
      </w:r>
      <w:r>
        <w:rPr>
          <w:rFonts w:hint="eastAsia"/>
        </w:rPr>
        <w:br/>
      </w:r>
      <w:r>
        <w:rPr>
          <w:rFonts w:hint="eastAsia"/>
        </w:rPr>
        <w:t>　　表 汽车高压传感器主要应用领域表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全球2023年汽车高压传感器不同应用领域消费量市场份额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全球市场汽车高压传感器产量（万个）及增长率（2018-2030年）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全球市场汽车高压传感器产值（万元）及增长率（2018-2030年）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中国市场汽车高压传感器产量（万个）、增长率及发展趋势（2018-2030年）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中国市场汽车高压传感器产值（万元）、增长率及未来发展趋势（2018-2030年）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全球汽车高压传感器产能（万个）、产量（万个）、产能利用率及发展趋势（2018-2030年）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全球汽车高压传感器产量（万个）、表观消费量及发展趋势（2018-2030年）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全球汽车高压传感器产量（万个）、市场需求量及发展趋势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中国汽车高压传感器产能（万个）、产量（万个）、产能利用率及发展趋势（2018-2030年）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中国汽车高压传感器产量（万个）、表观消费量及发展趋势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中国汽车高压传感器产量（万个）、市场需求量及发展趋势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全球市场汽车高压传感器主要厂商2023年产量市场份额列表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全球市场汽车高压传感器主要厂商2022年产量市场份额列表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全球市场汽车高压传感器主要厂商2023年产值市场份额列表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全球市场汽车高压传感器主要厂商2022年产值市场份额列表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中国市场汽车高压传感器主要厂商2023年产量市场份额列表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中国市场汽车高压传感器主要厂商2022年产量市场份额列表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中国市场汽车高压传感器主要厂商2023年产值市场份额列表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中国市场汽车高压传感器主要厂商2022年产值市场份额列表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汽车高压传感器厂商产地分布及商业化日期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汽车高压传感器全球领先企业SWOT分析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汽车高压传感器中国企业SWOT分析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全球主要地区汽车高压传感器2024-2030年产量（万个）列表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全球主要地区汽车高压传感器2024-2030年产值（万元）列表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印度市场汽车高压传感器2024-2030年产量（万个）及增长率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印度市场汽车高压传感器2024-2030年产值（万元）及增长率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全球主要地区汽车高压传感器2024-2030年消费量（万个）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全球主要地区汽车高压传感器2023年消费量市场份额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中国市场汽车高压传感器2018-2030年消费量（万个）、增长率及发展预测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欧洲市场汽车高压传感器2018-2030年消费量（万个）、增长率及发展预测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日本市场汽车高压传感器2018-2030年消费量（万个）、增长率及发展预测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东南亚市场汽车高压传感器2018-2030年消费量（万个）、增长率及发展预测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印度市场汽车高压传感器2018-2030年消费量（万个）、增长率及发展预测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重点企业（9）汽车高压传感器产品规格、参数、特点及价格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重点企业（9）汽车高压传感器产品规格及价格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重点企业（9）汽车高压传感器产能（万个）、产量（万个）、产值（万元）、价格及毛利率（2018-2023年）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重点企业（9）汽车高压传感器产量全球市场份额（2023年）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重点企业（9）汽车高压传感器产量全球市场份额（2024年）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全球市场不同类型汽车高压传感器产量（万个）（2018-2030年）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全球市场不同类型汽车高压传感器产量市场份额（2018-2030年）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全球市场不同类型汽车高压传感器产值（万元）（2018-2030年）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全球市场不同类型汽车高压传感器产值市场份额（2018-2030年）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全球市场不同类型汽车高压传感器价格走势（2018-2030年）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汽车高压传感器产业链图</w:t>
      </w:r>
      <w:r>
        <w:rPr>
          <w:rFonts w:hint="eastAsia"/>
        </w:rPr>
        <w:br/>
      </w:r>
      <w:r>
        <w:rPr>
          <w:rFonts w:hint="eastAsia"/>
        </w:rPr>
        <w:t>　　表 汽车高压传感器上游原料供应商及联系方式列表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2023年全球市场汽车高压传感器主要应用领域消费量市场份额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全球市场汽车高压传感器主要应用领域消费量增长率（2018-2030年）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中国市场汽车高压传感器产量（万个）、消费量（万个）、进出口分析及未来趋势（2018-2030年）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bf0517204f74" w:history="1">
        <w:r>
          <w:rPr>
            <w:rStyle w:val="Hyperlink"/>
          </w:rPr>
          <w:t>全球与中国汽车高压传感器行业调查分析及市场前景预测报告（2024-2030年）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8bf0517204f74" w:history="1">
        <w:r>
          <w:rPr>
            <w:rStyle w:val="Hyperlink"/>
          </w:rPr>
          <w:t>https://www.20087.com/8/52/QiCheGaoYaChuanGanQiShiChangJing.html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cc0db4f0453f" w:history="1">
      <w:r>
        <w:rPr>
          <w:rStyle w:val="Hyperlink"/>
        </w:rPr>
        <w:t>全球与中国汽车高压传感器行业调查分析及市场前景预测报告（2024-2030年）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GaoYaChuanGanQiShiChangJing.html" TargetMode="External" Id="R51c8bf05172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GaoYaChuanGanQiShiChangJing.html" TargetMode="External" Id="R8489cc0db4f0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2023-10-06T04:56:00Z</dcterms:created>
  <dcterms:modified xsi:type="dcterms:W3CDTF">2023-10-06T05:56:00Z</dcterms:modified>
  <dc:subject>全球与中国汽车高压传感器行业调查分析及市场前景预测报告（2024-2030年）</dc:subject>
  <dc:title>全球与中国汽车高压传感器行业调查分析及市场前景预测报告（2024-2030年）</dc:title>
  <cp:keywords>全球与中国汽车高压传感器行业调查分析及市场前景预测报告（2024-2030年）</cp:keywords>
  <dc:description>全球与中国汽车高压传感器行业调查分析及市场前景预测报告（2024-2030年）</dc:description>
</cp:coreProperties>
</file>