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cb2c98bf142ba" w:history="1">
              <w:r>
                <w:rPr>
                  <w:rStyle w:val="Hyperlink"/>
                </w:rPr>
                <w:t>2023-2029年全球与中国窄体客机行业现状及趋势预测报告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cb2c98bf142ba" w:history="1">
              <w:r>
                <w:rPr>
                  <w:rStyle w:val="Hyperlink"/>
                </w:rPr>
                <w:t>2023-2029年全球与中国窄体客机行业现状及趋势预测报告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cb2c98bf142ba" w:history="1">
                <w:r>
                  <w:rPr>
                    <w:rStyle w:val="Hyperlink"/>
                  </w:rPr>
                  <w:t>https://www.20087.com/8/52/ZhaiTiKeJiHangYeQianJingQuShi.html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体客机作为航空运输业的主力机型之一，近年来随着航空旅行需求的持续增长，其市场规模不断扩大。当前市场上，窄体客机不仅在性能、舒适度方面有所提升，还在节能减排、运营成本控制方面取得了重要进展。随着新材料和新技术的应用，如复合材料机身和新一代发动机技术，窄体客机的燃油效率和环境友好性得到了显著改善。此外，随着航空公司对提高航班频率和航线灵活性的需求增加，窄体客机因其较低的运营成本和较高的运营灵活性而备受青睐。</w:t>
      </w:r>
      <w:r>
        <w:rPr>
          <w:rFonts w:hint="eastAsia"/>
        </w:rPr>
        <w:br/>
      </w:r>
      <w:r>
        <w:rPr>
          <w:rFonts w:hint="eastAsia"/>
        </w:rPr>
        <w:t>　　未来，窄体客机的发展将更加侧重于技术创新和可持续性。一方面，随着新材料和新技术的应用，窄体客机将朝着更高效、更环保的方向发展，例如通过采用更先进的复合材料和发动机技术提高燃油效率，减少碳排放。另一方面，随着对乘客体验的重视，窄体客机将更加注重提供舒适的乘坐环境和便捷的服务，如改善机舱布局、引入最新的机上娱乐系统等。此外，随着航空业对安全性的高标准要求，窄体客机的自动化和智能化水平也将得到进一步提升，以提高飞行安全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cb2c98bf142ba" w:history="1">
        <w:r>
          <w:rPr>
            <w:rStyle w:val="Hyperlink"/>
          </w:rPr>
          <w:t>2023-2029年全球与中国窄体客机行业现状及趋势预测报告</w:t>
        </w:r>
      </w:hyperlink>
      <w:r>
        <w:rPr>
          <w:rFonts w:hint="eastAsia"/>
        </w:rPr>
        <w:t>》基于权威数据资源与长期监测数据，全面分析了窄体客机行业现状、市场需求、市场规模及产业链结构。窄体客机报告探讨了价格变动、细分市场特征以及市场前景，并对未来发展趋势进行了科学预测。同时，窄体客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窄体客机行业概述及市场现状分析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窄体客机行业介绍</w:t>
      </w:r>
      <w:r>
        <w:rPr>
          <w:rFonts w:hint="eastAsia"/>
        </w:rPr>
        <w:br/>
      </w:r>
      <w:r>
        <w:rPr>
          <w:rFonts w:hint="eastAsia"/>
        </w:rPr>
        <w:t>　　第二节 窄体客机产品主要分类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一、不同种类窄体客机产量占比（2022年）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二、不同种类窄体客机价格走势（2017-2029年）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窄体客机主要应用领域分析</w:t>
      </w:r>
      <w:r>
        <w:rPr>
          <w:rFonts w:hint="eastAsia"/>
        </w:rPr>
        <w:br/>
      </w:r>
      <w:r>
        <w:rPr>
          <w:rFonts w:hint="eastAsia"/>
        </w:rPr>
        <w:t>　　　　一、窄体客机主要应用领域</w:t>
      </w:r>
      <w:r>
        <w:rPr>
          <w:rFonts w:hint="eastAsia"/>
        </w:rPr>
        <w:br/>
      </w:r>
      <w:r>
        <w:rPr>
          <w:rFonts w:hint="eastAsia"/>
        </w:rPr>
        <w:t>　　　　二、全球窄体客机不同应用领域消费量占比（2022年）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全球与中国窄体客机市场发展现状对比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一、全球窄体客机市场现状及发展趋势（2017-2029年）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二、中国窄体客机市场现状及发展趋势（2017-2029年）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全球窄体客机供需现状及趋势预测（2017-2029年）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一、全球窄体客机产能、产量、产能利用率情况及趋势（2017-2029年）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二、全球窄体客机产量、表观消费量情况及趋势（2017-2029年）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中国窄体客机供需现状及趋势预测（2017-2029年）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一、中国窄体客机产能、产量、产能利用率情况及趋势（2017-2029年）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二、中国窄体客机产量、表观消费量情况及趋势（2017-2029年）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三、中国窄体客机产量、需求量、市场缺口情况及趋势（2017-2029年）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中国窄体客机行业政策分析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全球与中国窄体客机重点企业产量、产值、集中度分析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全球市场窄体客机重点企业2021和2022年产量、产值统计分析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一、全球市场窄体客机重点企业2021和2022年产量统计分析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二、全球市场窄体客机重点企业2021和2022年产值统计分析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三、全球市场窄体客机重点企业2021和2022年产品价格分析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中国市场窄体客机重点企业2021和2022年产量、产值统计分析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一、中国市场窄体客机重点企业2021和2022年产量统计分析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二、中国市场窄体客机重点企业2021和2022年产值统计分析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窄体客机重点厂商总部</w:t>
      </w:r>
      <w:r>
        <w:rPr>
          <w:rFonts w:hint="eastAsia"/>
        </w:rPr>
        <w:br/>
      </w:r>
      <w:r>
        <w:rPr>
          <w:rFonts w:hint="eastAsia"/>
        </w:rPr>
        <w:t>　　第四节 窄体客机行业企业集中度分析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全球重点窄体客机企业SWOT分析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中国重点窄体客机企业SWOT分析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全球主要地区窄体客机产量、产值、市场份额情况及趋势预测（2017-2029年）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全球主要地区窄体客机产量、产值及市场份额情况及趋势（2017-2029年）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一、全球主要地区窄体客机产量及市场份额情况及趋势（2017-2029年）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二、全球主要地区窄体客机产值及市场份额情况及趋势（2017-2029年）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中国市场2017-2029年窄体客机产量、产值情况及趋势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北美市场2017-2029年窄体客机产量、产值情况及趋势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欧洲市场2017-2029年窄体客机产量、产值情况及趋势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日本市场2017-2029年窄体客机产量、产值情况及趋势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全球主要地区窄体客机消费量、市场份额及发展趋势分析（2017-2029年）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全球主要地区窄体客机消费量、市场份额及发展趋势（2017-2029年）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中国市场2017-2029年窄体客机消费情况及发展趋势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北美市场2017-2029年窄体客机消费情况及发展趋势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欧洲市场2017-2029年窄体客机消费情况及发展趋势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日本市场2017-2029年窄体客机消费情况及发展趋势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主要窄体客机企业调研分析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二、企业窄体客机产品</w:t>
      </w:r>
      <w:r>
        <w:rPr>
          <w:rFonts w:hint="eastAsia"/>
        </w:rPr>
        <w:br/>
      </w:r>
      <w:r>
        <w:rPr>
          <w:rFonts w:hint="eastAsia"/>
        </w:rPr>
        <w:t>　　　　三、企业窄体客机产量、价格、收入、成本、毛利情况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二、企业窄体客机产品</w:t>
      </w:r>
      <w:r>
        <w:rPr>
          <w:rFonts w:hint="eastAsia"/>
        </w:rPr>
        <w:br/>
      </w:r>
      <w:r>
        <w:rPr>
          <w:rFonts w:hint="eastAsia"/>
        </w:rPr>
        <w:t>　　　　三、企业窄体客机产量、价格、收入、成本、毛利情况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二、企业窄体客机产品</w:t>
      </w:r>
      <w:r>
        <w:rPr>
          <w:rFonts w:hint="eastAsia"/>
        </w:rPr>
        <w:br/>
      </w:r>
      <w:r>
        <w:rPr>
          <w:rFonts w:hint="eastAsia"/>
        </w:rPr>
        <w:t>　　　　三、企业窄体客机产量、价格、收入、成本、毛利情况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二、企业窄体客机产品</w:t>
      </w:r>
      <w:r>
        <w:rPr>
          <w:rFonts w:hint="eastAsia"/>
        </w:rPr>
        <w:br/>
      </w:r>
      <w:r>
        <w:rPr>
          <w:rFonts w:hint="eastAsia"/>
        </w:rPr>
        <w:t>　　　　三、企业窄体客机产量、价格、收入、成本、毛利情况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二、企业窄体客机产品</w:t>
      </w:r>
      <w:r>
        <w:rPr>
          <w:rFonts w:hint="eastAsia"/>
        </w:rPr>
        <w:br/>
      </w:r>
      <w:r>
        <w:rPr>
          <w:rFonts w:hint="eastAsia"/>
        </w:rPr>
        <w:t>　　　　三、企业窄体客机产量、价格、收入、成本、毛利情况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二、企业窄体客机产品</w:t>
      </w:r>
      <w:r>
        <w:rPr>
          <w:rFonts w:hint="eastAsia"/>
        </w:rPr>
        <w:br/>
      </w:r>
      <w:r>
        <w:rPr>
          <w:rFonts w:hint="eastAsia"/>
        </w:rPr>
        <w:t>　　　　三、企业窄体客机产量、价格、收入、成本、毛利情况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二、企业窄体客机产品</w:t>
      </w:r>
      <w:r>
        <w:rPr>
          <w:rFonts w:hint="eastAsia"/>
        </w:rPr>
        <w:br/>
      </w:r>
      <w:r>
        <w:rPr>
          <w:rFonts w:hint="eastAsia"/>
        </w:rPr>
        <w:t>　　　　三、企业窄体客机产量、价格、收入、成本、毛利情况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二、企业窄体客机产品</w:t>
      </w:r>
      <w:r>
        <w:rPr>
          <w:rFonts w:hint="eastAsia"/>
        </w:rPr>
        <w:br/>
      </w:r>
      <w:r>
        <w:rPr>
          <w:rFonts w:hint="eastAsia"/>
        </w:rPr>
        <w:t>　　　　三、企业窄体客机产量、价格、收入、成本、毛利情况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二、企业窄体客机产品</w:t>
      </w:r>
      <w:r>
        <w:rPr>
          <w:rFonts w:hint="eastAsia"/>
        </w:rPr>
        <w:br/>
      </w:r>
      <w:r>
        <w:rPr>
          <w:rFonts w:hint="eastAsia"/>
        </w:rPr>
        <w:t>　　　　三、企业窄体客机产量、价格、收入、成本、毛利情况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二、企业窄体客机产品</w:t>
      </w:r>
      <w:r>
        <w:rPr>
          <w:rFonts w:hint="eastAsia"/>
        </w:rPr>
        <w:br/>
      </w:r>
      <w:r>
        <w:rPr>
          <w:rFonts w:hint="eastAsia"/>
        </w:rPr>
        <w:t>　　　　三、企业窄体客机产量、价格、收入、成本、毛利情况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不同种类窄体客机产量、价格、产值及市场份额情况（2017-2029）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全球市场不同种类窄体客机产量、产值及市场份额情况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一、全球市场不同种类窄体客机产量、市场份额情况（2017-2029年）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二、全球市场不同种类窄体客机产值、市场份额情况（2017-2029年）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三、全球市场不同种类窄体客机价格走势分析（2017-2029年）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中国市场不同种类窄体客机产量、产值及市场份额情况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一、中国市场不同种类窄体客机产量、市场份额情况（2017-2029年）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二、中国市场不同种类窄体客机产值、市场份额情况（2017-2029年）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三、中国市场不同种类窄体客机价格走势分析（2017-2029年）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窄体客机上游原料及下游主要应用领域分析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窄体客机产业链分析</w:t>
      </w:r>
      <w:r>
        <w:rPr>
          <w:rFonts w:hint="eastAsia"/>
        </w:rPr>
        <w:br/>
      </w:r>
      <w:r>
        <w:rPr>
          <w:rFonts w:hint="eastAsia"/>
        </w:rPr>
        <w:t>　　第二节 窄体客机产业上游供应分析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全球市场窄体客机下游主要应用领域消费量、市场份额及增长情况（2017-2029年）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中国市场窄体客机下游主要应用领域消费量、市场份额及增长情况（2017-2029年）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中国市场窄体客机产量、消费量、进出口分析及发展趋势（2017-2029年）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中国市场窄体客机产量、消费量、进出口分析及发展趋势（2017-2029年）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中国市场窄体客机进出口贸易趋势（2017-2029年）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中国市场窄体客机主要进口来源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中国市场窄体客机主要出口目的地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中国市场窄体客机主要地区分布（2022年）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中国窄体客机生产地区分布</w:t>
      </w:r>
      <w:r>
        <w:rPr>
          <w:rFonts w:hint="eastAsia"/>
        </w:rPr>
        <w:br/>
      </w:r>
      <w:r>
        <w:rPr>
          <w:rFonts w:hint="eastAsia"/>
        </w:rPr>
        <w:t>　　第二节 中国窄体客机消费地区分布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影响中国市场窄体客机供需因素分析</w:t>
      </w:r>
      <w:r>
        <w:rPr>
          <w:rFonts w:hint="eastAsia"/>
        </w:rPr>
        <w:br/>
      </w:r>
      <w:r>
        <w:rPr>
          <w:rFonts w:hint="eastAsia"/>
        </w:rPr>
        <w:t>　　第一节 窄体客机及相关行业技术发展概况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窄体客机进出口贸易现状及趋势（2017-2029年）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窄体客机产品技术趋势与价格走势预测（2017-2029年）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窄体客机行业市场环境发展趋势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不同种类窄体客机产品技术发展趋势（2017-2029年）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窄体客机价格走势预测（2017-2029年）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窄体客机销售渠道分析及建议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国内市场窄体客机销售渠道分析</w:t>
      </w:r>
      <w:r>
        <w:rPr>
          <w:rFonts w:hint="eastAsia"/>
        </w:rPr>
        <w:br/>
      </w:r>
      <w:r>
        <w:rPr>
          <w:rFonts w:hint="eastAsia"/>
        </w:rPr>
        <w:t>　　　　一、当前窄体客机主要销售模式及销售渠道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二、国内市场窄体客机销售模式及销售渠道趋势（2017-2029年）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海外市场窄体客机销售渠道分析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中-智-林-－窄体客机行业营销策略建议</w:t>
      </w:r>
      <w:r>
        <w:rPr>
          <w:rFonts w:hint="eastAsia"/>
        </w:rPr>
        <w:br/>
      </w:r>
      <w:r>
        <w:rPr>
          <w:rFonts w:hint="eastAsia"/>
        </w:rPr>
        <w:t>　　　　一、窄体客机市场定位及目标消费者分析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二、窄体客机行业营销模式及销售渠道建议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窄体客机产品介绍</w:t>
      </w:r>
      <w:r>
        <w:rPr>
          <w:rFonts w:hint="eastAsia"/>
        </w:rPr>
        <w:br/>
      </w:r>
      <w:r>
        <w:rPr>
          <w:rFonts w:hint="eastAsia"/>
        </w:rPr>
        <w:t>　　表 窄体客机产品分类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2022年全球不同种类窄体客机产量份额</w:t>
      </w:r>
      <w:r>
        <w:rPr>
          <w:rFonts w:hint="eastAsia"/>
        </w:rPr>
        <w:br/>
      </w:r>
      <w:r>
        <w:rPr>
          <w:rFonts w:hint="eastAsia"/>
        </w:rPr>
        <w:t>　　表 不同种类窄体客机价格及趋势（2017-2029年）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窄体客机主要应用领域</w:t>
      </w:r>
      <w:r>
        <w:rPr>
          <w:rFonts w:hint="eastAsia"/>
        </w:rPr>
        <w:br/>
      </w:r>
      <w:r>
        <w:rPr>
          <w:rFonts w:hint="eastAsia"/>
        </w:rPr>
        <w:t>　　图 全球2022年窄体客机不同应用领域消费量份额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全球市场窄体客机产量及增长情况（2017-2029年）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全球市场窄体客机产值及增长情况（2017-2029年）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中国市场窄体客机产量、增长率及趋势（2017-2029年）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中国市场窄体客机产值、增长率及趋势（2017-2029年）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全球窄体客机产能、产量、产能利用率及趋势（2017-2029年）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全球窄体客机产量、表观消费量及趋势（2017-2029年）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中国窄体客机产能、产量、产能利用率及趋势（2017-2029年）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中国窄体客机产量、表观消费量及趋势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中国窄体客机产量、市场需求量及趋势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窄体客机行业政策分析</w:t>
      </w:r>
      <w:r>
        <w:rPr>
          <w:rFonts w:hint="eastAsia"/>
        </w:rPr>
        <w:br/>
      </w:r>
      <w:r>
        <w:rPr>
          <w:rFonts w:hint="eastAsia"/>
        </w:rPr>
        <w:t>　　表 全球市场窄体客机重点企业2021和2022年产量统计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全球市场窄体客机重点企业2021和2022年产量、市场份额统计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全球市场窄体客机重点企业2021年产量、市场份额统计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全球市场窄体客机重点企业2022年产量、市场份额统计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全球市场窄体客机重点企业2021和2022年产值统计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全球市场窄体客机重点企业2021和2022年产值市场份额统计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全球市场窄体客机重点企业2021年产值、市场份额统计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全球市场窄体客机重点企业2022年产值、市场份额统计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全球市场窄体客机重点企业2021和2022年产品价格统计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中国市场窄体客机重点企业2021和2022年产量统计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中国市场窄体客机重点企业2021和2022年产量市场份额统计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中国市场窄体客机重点企业2021年产量、市场份额统计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中国市场窄体客机重点企业2022年产量、市场份额统计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中国市场窄体客机重点企业2021和2022年产值统计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中国市场窄体客机重点企业2021和2022年产值市场份额统计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中国市场窄体客机重点企业2021年产值、市场份额统计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中国市场窄体客机重点企业2022年产值、市场份额统计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窄体客机企业总部</w:t>
      </w:r>
      <w:r>
        <w:rPr>
          <w:rFonts w:hint="eastAsia"/>
        </w:rPr>
        <w:br/>
      </w:r>
      <w:r>
        <w:rPr>
          <w:rFonts w:hint="eastAsia"/>
        </w:rPr>
        <w:t>　　表 全球市场窄体客机重点企业2021和2022年产值市场份额统计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全球窄体客机重点企业SWOT分析</w:t>
      </w:r>
      <w:r>
        <w:rPr>
          <w:rFonts w:hint="eastAsia"/>
        </w:rPr>
        <w:br/>
      </w:r>
      <w:r>
        <w:rPr>
          <w:rFonts w:hint="eastAsia"/>
        </w:rPr>
        <w:t>　　表 中国窄体客机重点企业SWOT分析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全球主要地区2017-2022年窄体客机产量统计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全球主要地区2023-2029年窄体客机产量预测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全球主要地区2017-2029年窄体客机产量市场份额统计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全球主要地区2022年窄体客机产量市场份额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全球主要地区2017-2022年窄体客机产值统计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全球主要地区2023-2029年窄体客机产值预测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全球主要地区2017-2029年窄体客机产值市场份额统计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全球主要地区2022年窄体客机产值市场份额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中国市场2017-2029年窄体客机产量及增长情况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中国市场2017-2029年窄体客机产值及增长情况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北美市场2017-2029年窄体客机产量及增长情况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北美市场2017-2029年窄体客机产值及增长情况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欧洲市场2017-2029年窄体客机产量及增长情况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欧洲市场2017-2029年窄体客机产值及增长情况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日本市场2017-2029年窄体客机产量及增长情况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日本市场2017-2029年窄体客机产值及增长情况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全球主要地区2017-2022年窄体客机消费量统计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全球主要地区2023-2029年窄体客机消费量预测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全球主要地区2017-2029年窄体客机消费量市场份额统计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全球主要地区2022年窄体客机消费量市场份额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中国市场2017-2029年窄体客机消费量、增长率及趋势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北美市场2017-2029年窄体客机消费量、增长率及趋势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欧洲市场2017-2029年窄体客机消费量、增长率及趋势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日本市场2017-2029年窄体客机消费量、增长率及趋势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企业（一）窄体客机产品情况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企业（一）2021-2022年窄体客机产量、价格、收入、成本、毛利情况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企业（二）窄体客机产品情况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企业（二）2021-2022年窄体客机产量、价格、收入、成本、毛利情况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企业（三）窄体客机产品情况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企业（三）2021-2022年窄体客机产量、价格、收入、成本、毛利情况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企业（四）窄体客机产品情况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企业（四）2021-2022年窄体客机产量、价格、收入、成本、毛利情况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企业（五）窄体客机产品情况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企业（五）2021-2022年窄体客机产量、价格、收入、成本、毛利情况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企业（六）窄体客机产品情况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企业（六）2021-2022年窄体客机产量、价格、收入、成本、毛利情况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企业（七）窄体客机产品情况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企业（七）2021-2022年窄体客机产量、价格、收入、成本、毛利情况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企业（八）窄体客机产品情况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企业（八）2021-2022年窄体客机产量、价格、收入、成本、毛利情况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企业（九）窄体客机产品情况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企业（九）2021-2022年窄体客机产量、价格、收入、成本、毛利情况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企业（十）窄体客机产品情况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企业（十）2021-2022年窄体客机产量、价格、收入、成本、毛利情况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全球市场不同种类窄体客机产量统计（2017-2022年）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全球市场不同种类窄体客机产量预测（2023-2029年）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全球市场不同种类窄体客机产量市场份额（2017-2029年）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全球市场不同种类窄体客机产值统计（2017-2022年）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全球市场不同种类窄体客机产值预测（2023-2029年）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全球市场不同种类窄体客机产值市场份额（2017-2029年）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全球市场不同种类窄体客机价格走势（2017-2029年）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中国市场不同种类窄体客机产量统计（2017-2022年）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中国市场不同种类窄体客机产量预测（2023-2029年）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中国市场不同种类窄体客机产量市场份额（2017-2029年）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中国市场不同种类窄体客机产值统计（2017-2022年）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中国市场不同种类窄体客机产值预测（2023-2029年）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中国市场不同种类窄体客机产值市场份额（2017-2029年）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中国市场不同种类窄体客机价格走势（2017-2029年）</w:t>
      </w:r>
      <w:r>
        <w:rPr>
          <w:rFonts w:hint="eastAsia"/>
        </w:rPr>
        <w:br/>
      </w:r>
      <w:r>
        <w:rPr>
          <w:rFonts w:hint="eastAsia"/>
        </w:rPr>
        <w:t>　　图 窄体客机产业链</w:t>
      </w:r>
      <w:r>
        <w:rPr>
          <w:rFonts w:hint="eastAsia"/>
        </w:rPr>
        <w:br/>
      </w:r>
      <w:r>
        <w:rPr>
          <w:rFonts w:hint="eastAsia"/>
        </w:rPr>
        <w:t>　　表 窄体客机原材料</w:t>
      </w:r>
      <w:r>
        <w:rPr>
          <w:rFonts w:hint="eastAsia"/>
        </w:rPr>
        <w:br/>
      </w:r>
      <w:r>
        <w:rPr>
          <w:rFonts w:hint="eastAsia"/>
        </w:rPr>
        <w:t>　　表 窄体客机上游原料供应商及联系方式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全球市场窄体客机主要应用领域消费量统计（2017-2022年）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全球市场窄体客机主要应用领域消费量预测（2023-2029年）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全球市场窄体客机主要应用领域消费量市场份额（2017-2029年）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2022年全球市场窄体客机主要应用领域消费量市场份额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全球市场窄体客机主要应用领域消费量增长率（2017-2029年）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中国市场窄体客机主要应用领域消费量统计（2017-2022年）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中国市场窄体客机主要应用领域消费量预测（2023-2029年）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中国市场窄体客机主要应用领域消费量市场份额（2017-2029年）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中国市场窄体客机主要应用领域消费量增长率（2017-2029年）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中国市场窄体客机产量、消费量、进出口情况分析（2017-2022年）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中国市场窄体客机产量、消费量、进出口情况预测（2023-2029年）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2017-2029年中国市场窄体客机进出口量</w:t>
      </w:r>
      <w:r>
        <w:rPr>
          <w:rFonts w:hint="eastAsia"/>
        </w:rPr>
        <w:br/>
      </w:r>
      <w:r>
        <w:rPr>
          <w:rFonts w:hint="eastAsia"/>
        </w:rPr>
        <w:t>　　图 2022年窄体客机生产地区分布</w:t>
      </w:r>
      <w:r>
        <w:rPr>
          <w:rFonts w:hint="eastAsia"/>
        </w:rPr>
        <w:br/>
      </w:r>
      <w:r>
        <w:rPr>
          <w:rFonts w:hint="eastAsia"/>
        </w:rPr>
        <w:t>　　图 2022年窄体客机消费地区分布</w:t>
      </w:r>
      <w:r>
        <w:rPr>
          <w:rFonts w:hint="eastAsia"/>
        </w:rPr>
        <w:br/>
      </w:r>
      <w:r>
        <w:rPr>
          <w:rFonts w:hint="eastAsia"/>
        </w:rPr>
        <w:t>　　图 中国窄体客机进口量及趋势预测（2017-2029年）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中国窄体客机出口量及趋势预测（2017-2029年）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不同种类窄体客机产量占比（2023-2029年）</w:t>
      </w:r>
      <w:r>
        <w:rPr>
          <w:rFonts w:hint="eastAsia"/>
        </w:rPr>
        <w:br/>
      </w:r>
      <w:r>
        <w:rPr>
          <w:rFonts w:hint="eastAsia"/>
        </w:rPr>
        <w:t>　　图 窄体客机价格走势预测（2023-2029年）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国内市场窄体客机未来销售渠道趋势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cb2c98bf142ba" w:history="1">
        <w:r>
          <w:rPr>
            <w:rStyle w:val="Hyperlink"/>
          </w:rPr>
          <w:t>2023-2029年全球与中国窄体客机行业现状及趋势预测报告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cb2c98bf142ba" w:history="1">
        <w:r>
          <w:rPr>
            <w:rStyle w:val="Hyperlink"/>
          </w:rPr>
          <w:t>https://www.20087.com/8/52/ZhaiTiKeJiHangYeQianJingQuShi.html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a9072ebf84b4f" w:history="1">
      <w:r>
        <w:rPr>
          <w:rStyle w:val="Hyperlink"/>
        </w:rPr>
        <w:t>2023-2029年全球与中国窄体客机行业现状及趋势预测报告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aiTiKeJiHangYeQianJingQuShi.html" TargetMode="External" Id="R4f8cb2c98bf1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aiTiKeJiHangYeQianJingQuShi.html" TargetMode="External" Id="R3dfa9072ebf8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2023-08-13T07:39:47Z</dcterms:created>
  <dcterms:modified xsi:type="dcterms:W3CDTF">2023-08-13T08:39:47Z</dcterms:modified>
  <dc:subject>2023-2029年全球与中国窄体客机行业现状及趋势预测报告</dc:subject>
  <dc:title>2023-2029年全球与中国窄体客机行业现状及趋势预测报告</dc:title>
  <cp:keywords>2023-2029年全球与中国窄体客机行业现状及趋势预测报告</cp:keywords>
  <dc:description>2023-2029年全球与中国窄体客机行业现状及趋势预测报告</dc:description>
</cp:coreProperties>
</file>