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ee4a9191d4ce5" w:history="1">
              <w:r>
                <w:rPr>
                  <w:rStyle w:val="Hyperlink"/>
                </w:rPr>
                <w:t>2025-2031年全球与中国卡车标签行业现状及发展前景预测报告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ee4a9191d4ce5" w:history="1">
              <w:r>
                <w:rPr>
                  <w:rStyle w:val="Hyperlink"/>
                </w:rPr>
                <w:t>2025-2031年全球与中国卡车标签行业现状及发展前景预测报告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ee4a9191d4ce5" w:history="1">
                <w:r>
                  <w:rPr>
                    <w:rStyle w:val="Hyperlink"/>
                  </w:rPr>
                  <w:t>https://www.20087.com/9/62/KaCheBiaoQianShiChangQianJingYuCe.html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标签是用于标识、追踪与管理货运车辆及其装载货物的关键信息载体，广泛应用于物流运输、车队管理、海关监管及道路安全等领域。其内容涵盖车辆识别码、车牌信息、货物类型、危险品标识、运输路线、所有权归属及合规认证等，通过物理标签（如反光贴纸、金属铭牌）或电子标签（如RFID、二维码）形式附着于车体显著位置。现代卡车标签注重耐候性、抗磨损性与信息可读性，采用高分子材料、防伪油墨与特殊涂层，确保在长期暴露于紫外线、雨水、油污及机械摩擦等恶劣环境下仍能保持清晰可辨。卡车标签企业在粘合剂性能、印刷精度、数据加密与标准化编码方面持续优化，支持自动化识别系统（如ETC、称重系统）的快速读取。标签系统是实现车辆数字化管理、电子运单对接与供应链透明化的重要基础。</w:t>
      </w:r>
      <w:r>
        <w:rPr>
          <w:rFonts w:hint="eastAsia"/>
        </w:rPr>
        <w:br/>
      </w:r>
      <w:r>
        <w:rPr>
          <w:rFonts w:hint="eastAsia"/>
        </w:rPr>
        <w:t>　　未来，卡车标签将向更高智能化、多模态融合与系统集成方向发展。电子标签技术的深化应用将推动无源或有源RFID、NFC与卫星定位模块的集成，实现车辆位置、状态与历史轨迹的实时追踪，提升物流可视化水平。在信息安全方面，加密算法与数字签名技术将增强标签数据的防篡改与防克隆能力，保障运输安全。智能化趋势下，标签可能具备环境感知功能，如温度、湿度或冲击监测，用于冷链运输或贵重货物保护。与车载终端及运输管理平台的深度对接将支持自动报关、电子路检与远程核查，减少人工干预。标准化与互操作性将成为发展重点，推动跨区域、跨运营商的数据共享。长期来看，卡车标签将从静态信息标识发展为集身份认证、状态感知与数据交互于一体的智能车辆接口，服务于智慧物流、数字供应链与交通治理体系的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ee4a9191d4ce5" w:history="1">
        <w:r>
          <w:rPr>
            <w:rStyle w:val="Hyperlink"/>
          </w:rPr>
          <w:t>2025-2031年全球与中国卡车标签行业现状及发展前景预测报告</w:t>
        </w:r>
      </w:hyperlink>
      <w:r>
        <w:rPr>
          <w:rFonts w:hint="eastAsia"/>
        </w:rPr>
        <w:t>》基于详实数据，从市场规模、需求变化及价格动态等维度，全面解析了卡车标签行业的现状与发展趋势，并对卡车标签产业链各环节进行了系统性探讨。报告科学预测了卡车标签行业未来发展方向，重点分析了卡车标签技术现状及创新路径，同时聚焦卡车标签重点企业的经营表现，评估了市场竞争格局、品牌影响力及市场集中度。通过对细分市场的深入研究及SWOT分析，报告揭示了卡车标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全球不同产品类型卡车标签销售额增长趋势2020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压敏标签</w:t>
      </w:r>
      <w:r>
        <w:rPr>
          <w:rFonts w:hint="eastAsia"/>
        </w:rPr>
        <w:br/>
      </w:r>
      <w:r>
        <w:rPr>
          <w:rFonts w:hint="eastAsia"/>
        </w:rPr>
        <w:t>　　　　1.2.3 粘贴标签</w:t>
      </w:r>
      <w:r>
        <w:rPr>
          <w:rFonts w:hint="eastAsia"/>
        </w:rPr>
        <w:br/>
      </w:r>
      <w:r>
        <w:rPr>
          <w:rFonts w:hint="eastAsia"/>
        </w:rPr>
        <w:t>　　　　1.2.4 传热标签</w:t>
      </w:r>
      <w:r>
        <w:rPr>
          <w:rFonts w:hint="eastAsia"/>
        </w:rPr>
        <w:br/>
      </w:r>
      <w:r>
        <w:rPr>
          <w:rFonts w:hint="eastAsia"/>
        </w:rPr>
        <w:t>　　　　1.2.5 模内标签</w:t>
      </w:r>
      <w:r>
        <w:rPr>
          <w:rFonts w:hint="eastAsia"/>
        </w:rPr>
        <w:br/>
      </w:r>
      <w:r>
        <w:rPr>
          <w:rFonts w:hint="eastAsia"/>
        </w:rPr>
        <w:t>　　　　1.2.6 其他标签</w:t>
      </w:r>
      <w:r>
        <w:rPr>
          <w:rFonts w:hint="eastAsia"/>
        </w:rPr>
        <w:br/>
      </w:r>
      <w:r>
        <w:rPr>
          <w:rFonts w:hint="eastAsia"/>
        </w:rPr>
        <w:t>　　1.3 从不同应用，卡车标签主要包括如下几个方面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全球不同应用卡车标签销售额增长趋势2020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室内应用</w:t>
      </w:r>
      <w:r>
        <w:rPr>
          <w:rFonts w:hint="eastAsia"/>
        </w:rPr>
        <w:br/>
      </w:r>
      <w:r>
        <w:rPr>
          <w:rFonts w:hint="eastAsia"/>
        </w:rPr>
        <w:t>　　　　1.3.3 外部应用</w:t>
      </w:r>
      <w:r>
        <w:rPr>
          <w:rFonts w:hint="eastAsia"/>
        </w:rPr>
        <w:br/>
      </w:r>
      <w:r>
        <w:rPr>
          <w:rFonts w:hint="eastAsia"/>
        </w:rPr>
        <w:t>　　　　1.3.4 发动机部件应用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卡车标签行业背景、发展历史、现状及趋势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卡车标签行业目前现状分析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卡车标签发展趋势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全球卡车标签总体规模分析</w:t>
      </w:r>
      <w:r>
        <w:rPr>
          <w:rFonts w:hint="eastAsia"/>
        </w:rPr>
        <w:br/>
      </w:r>
      <w:r>
        <w:rPr>
          <w:rFonts w:hint="eastAsia"/>
        </w:rPr>
        <w:t>　　2.1 全球卡车标签供需现状及预测（2020-2031）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全球卡车标签产能、产量、产能利用率及发展趋势（2020-2031）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全球卡车标签产量、需求量及发展趋势（2020-2031）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全球主要地区卡车标签产量及发展趋势（2020-2031）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全球主要地区卡车标签产量（2020-2025）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全球主要地区卡车标签产量（2026-2031）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全球主要地区卡车标签产量市场份额（2020-2031）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中国卡车标签供需现状及预测（2020-2031）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中国卡车标签产能、产量、产能利用率及发展趋势（2020-2031）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中国卡车标签产量、市场需求量及发展趋势（2020-2031）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全球卡车标签销量及销售额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全球市场卡车标签销售额（2020-2031）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全球市场卡车标签销量（2020-2031）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全球市场卡车标签价格趋势（2020-2031）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全球主要地区卡车标签市场规模分析：2020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全球主要地区卡车标签销售收入及市场份额（2020-2025年）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全球主要地区卡车标签销量分析：2020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全球主要地区卡车标签销量及市场份额（2020-2025年）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全球主要地区卡车标签销量及市场份额预测（2026-2031）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北美市场卡车标签销量、收入及增长率（2020-2031）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欧洲市场卡车标签销量、收入及增长率（2020-2031）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中国市场卡车标签销量、收入及增长率（2020-2031）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日本市场卡车标签销量、收入及增长率（2020-2031）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东南亚市场卡车标签销量、收入及增长率（2020-2031）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印度市场卡车标签销量、收入及增长率（2020-2031）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全球市场主要厂商卡车标签产能市场份额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全球市场主要厂商卡车标签销量（2020-2025）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全球市场主要厂商卡车标签销量（2020-2025）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全球市场主要厂商卡车标签销售收入（2020-2025）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全球市场主要厂商卡车标签销售价格（2020-2025）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2024年全球主要生产商卡车标签收入排名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中国市场主要厂商卡车标签销量（2020-2025）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中国市场主要厂商卡车标签销量（2020-2025）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中国市场主要厂商卡车标签销售收入（2020-2025）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2024年中国主要生产商卡车标签收入排名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中国市场主要厂商卡车标签销售价格（2020-2025）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全球主要厂商卡车标签总部及产地分布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全球主要厂商成立时间及卡车标签商业化日期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全球主要厂商卡车标签产品类型及应用</w:t>
      </w:r>
      <w:r>
        <w:rPr>
          <w:rFonts w:hint="eastAsia"/>
        </w:rPr>
        <w:br/>
      </w:r>
      <w:r>
        <w:rPr>
          <w:rFonts w:hint="eastAsia"/>
        </w:rPr>
        <w:t>　　4.7 卡车标签行业集中度、竞争程度分析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卡车标签行业集中度分析：2024年全球Top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全球卡车标签第一梯队、第二梯队和第三梯队生产商（品牌）及市场份额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卡车标签销量、收入、价格及毛利率（2020-2025）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不同产品类型卡车标签分析</w:t>
      </w:r>
      <w:r>
        <w:rPr>
          <w:rFonts w:hint="eastAsia"/>
        </w:rPr>
        <w:br/>
      </w:r>
      <w:r>
        <w:rPr>
          <w:rFonts w:hint="eastAsia"/>
        </w:rPr>
        <w:t>　　6.1 全球不同产品类型卡车标签销量（2020-2031）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全球不同产品类型卡车标签销量及市场份额（2020-2025）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全球不同产品类型卡车标签销量预测（2026-2031）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全球不同产品类型卡车标签收入（2020-2031）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全球不同产品类型卡车标签收入及市场份额（2020-2025）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全球不同产品类型卡车标签收入预测（2026-2031）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全球不同产品类型卡车标签价格走势（2020-2031）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不同应用卡车标签分析</w:t>
      </w:r>
      <w:r>
        <w:rPr>
          <w:rFonts w:hint="eastAsia"/>
        </w:rPr>
        <w:br/>
      </w:r>
      <w:r>
        <w:rPr>
          <w:rFonts w:hint="eastAsia"/>
        </w:rPr>
        <w:t>　　7.1 全球不同应用卡车标签销量（2020-2031）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全球不同应用卡车标签销量及市场份额（2020-2025）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全球不同应用卡车标签销量预测（2026-2031）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全球不同应用卡车标签收入（2020-2031）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全球不同应用卡车标签收入及市场份额（2020-2025）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全球不同应用卡车标签收入预测（2026-2031）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全球不同应用卡车标签价格走势（2020-2031）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卡车标签产业链分析</w:t>
      </w:r>
      <w:r>
        <w:rPr>
          <w:rFonts w:hint="eastAsia"/>
        </w:rPr>
        <w:br/>
      </w:r>
      <w:r>
        <w:rPr>
          <w:rFonts w:hint="eastAsia"/>
        </w:rPr>
        <w:t>　　8.2 卡车标签工艺制造技术分析</w:t>
      </w:r>
      <w:r>
        <w:rPr>
          <w:rFonts w:hint="eastAsia"/>
        </w:rPr>
        <w:br/>
      </w:r>
      <w:r>
        <w:rPr>
          <w:rFonts w:hint="eastAsia"/>
        </w:rPr>
        <w:t>　　8.3 卡车标签产业上游供应分析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卡车标签下游客户分析</w:t>
      </w:r>
      <w:r>
        <w:rPr>
          <w:rFonts w:hint="eastAsia"/>
        </w:rPr>
        <w:br/>
      </w:r>
      <w:r>
        <w:rPr>
          <w:rFonts w:hint="eastAsia"/>
        </w:rPr>
        <w:t>　　8.5 卡车标签销售渠道分析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卡车标签行业发展机遇及主要驱动因素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卡车标签行业发展面临的风险</w:t>
      </w:r>
      <w:r>
        <w:rPr>
          <w:rFonts w:hint="eastAsia"/>
        </w:rPr>
        <w:br/>
      </w:r>
      <w:r>
        <w:rPr>
          <w:rFonts w:hint="eastAsia"/>
        </w:rPr>
        <w:t>　　9.3 卡车标签行业政策分析</w:t>
      </w:r>
      <w:r>
        <w:rPr>
          <w:rFonts w:hint="eastAsia"/>
        </w:rPr>
        <w:br/>
      </w:r>
      <w:r>
        <w:rPr>
          <w:rFonts w:hint="eastAsia"/>
        </w:rPr>
        <w:t>　　9.4 卡车标签中国企业SWOT分析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全球不同产品类型卡车标签销售额增长（CAGR）趋势2020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卡车标签行业目前发展现状</w:t>
      </w:r>
      <w:r>
        <w:rPr>
          <w:rFonts w:hint="eastAsia"/>
        </w:rPr>
        <w:br/>
      </w:r>
      <w:r>
        <w:rPr>
          <w:rFonts w:hint="eastAsia"/>
        </w:rPr>
        <w:t>　　表 4： 卡车标签发展趋势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全球主要地区卡车标签产量增速（CAGR）：（2020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全球主要地区卡车标签产量（2020-2025）&amp;（个）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全球主要地区卡车标签产量（2026-2031）&amp;（个）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全球主要地区卡车标签产量市场份额（2020-2025）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全球主要地区卡车标签产量（2026-2031）&amp;（个）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全球主要地区卡车标签销售收入增速：（2020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全球主要地区卡车标签销售收入（2020-2025）&amp;（百万美元）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全球主要地区卡车标签销售收入市场份额（2020-2025）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全球主要地区卡车标签收入（2026-2031）&amp;（百万美元）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全球主要地区卡车标签收入市场份额（2026-2031）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全球主要地区卡车标签销量（个）：2020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全球主要地区卡车标签销量（2020-2025）&amp;（个）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全球主要地区卡车标签销量市场份额（2020-2025）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全球主要地区卡车标签销量（2026-2031）&amp;（个）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全球主要地区卡车标签销量份额（2026-2031）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全球市场主要厂商卡车标签产能（2024-2025）&amp;（个）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全球市场主要厂商卡车标签销量（2020-2025）&amp;（个）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全球市场主要厂商卡车标签销量市场份额（2020-2025）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全球市场主要厂商卡车标签销售收入（2020-2025）&amp;（百万美元）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全球市场主要厂商卡车标签销售收入市场份额（2020-2025）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全球市场主要厂商卡车标签销售价格（2020-2025）&amp;（美元/个）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2024年全球主要生产商卡车标签收入排名（百万美元）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中国市场主要厂商卡车标签销量（2020-2025）&amp;（个）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中国市场主要厂商卡车标签销量市场份额（2020-2025）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中国市场主要厂商卡车标签销售收入（2020-2025）&amp;（百万美元）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中国市场主要厂商卡车标签销售收入市场份额（2020-2025）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2024年中国主要生产商卡车标签收入排名（百万美元）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中国市场主要厂商卡车标签销售价格（2020-2025）&amp;（美元/个）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全球主要厂商卡车标签总部及产地分布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全球主要厂商成立时间及卡车标签商业化日期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全球主要厂商卡车标签产品类型及应用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2024年全球卡车标签主要厂商市场地位（第一梯队、第二梯队和第三梯队）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全球卡车标签市场投资、并购等现状分析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卡车标签生产基地、销售区域、竞争对手及市场地位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卡车标签产品规格、参数及市场应用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卡车标签销量（个）、收入（百万美元）、价格（美元/个）及毛利率（2020-2025）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全球不同产品类型卡车标签销量（2020-2025年）&amp;（个）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全球不同产品类型卡车标签销量市场份额（2020-2025）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全球不同产品类型卡车标签销量预测（2026-2031）&amp;（个）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全球市场不同产品类型卡车标签销量市场份额预测（2026-2031）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全球不同产品类型卡车标签收入（2020-2025年）&amp;（百万美元）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全球不同产品类型卡车标签收入市场份额（2020-2025）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全球不同产品类型卡车标签收入预测（2026-2031）&amp;（百万美元）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全球不同产品类型卡车标签收入市场份额预测（2026-2031）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全球不同应用卡车标签销量（2020-2025年）&amp;（个）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全球不同应用卡车标签销量市场份额（2020-2025）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全球不同应用卡车标签销量预测（2026-2031）&amp;（个）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全球市场不同应用卡车标签销量市场份额预测（2026-2031）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全球不同应用卡车标签收入（2020-2025年）&amp;（百万美元）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全球不同应用卡车标签收入市场份额（2020-2025）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全球不同应用卡车标签收入预测（2026-2031）&amp;（百万美元）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全球不同应用卡车标签收入市场份额预测（2026-2031）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卡车标签上游原料供应商及联系方式列表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卡车标签典型客户列表</w:t>
      </w:r>
      <w:r>
        <w:rPr>
          <w:rFonts w:hint="eastAsia"/>
        </w:rPr>
        <w:br/>
      </w:r>
      <w:r>
        <w:rPr>
          <w:rFonts w:hint="eastAsia"/>
        </w:rPr>
        <w:t>　　表 131： 卡车标签主要销售模式及销售渠道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卡车标签行业发展机遇及主要驱动因素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卡车标签行业发展面临的风险</w:t>
      </w:r>
      <w:r>
        <w:rPr>
          <w:rFonts w:hint="eastAsia"/>
        </w:rPr>
        <w:br/>
      </w:r>
      <w:r>
        <w:rPr>
          <w:rFonts w:hint="eastAsia"/>
        </w:rPr>
        <w:t>　　表 134： 卡车标签行业政策分析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卡车标签产品图片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全球不同产品类型卡车标签销售额2020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全球不同产品类型卡车标签市场份额2024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压敏标签产品图片</w:t>
      </w:r>
      <w:r>
        <w:rPr>
          <w:rFonts w:hint="eastAsia"/>
        </w:rPr>
        <w:br/>
      </w:r>
      <w:r>
        <w:rPr>
          <w:rFonts w:hint="eastAsia"/>
        </w:rPr>
        <w:t>　　图 5： 粘贴标签产品图片</w:t>
      </w:r>
      <w:r>
        <w:rPr>
          <w:rFonts w:hint="eastAsia"/>
        </w:rPr>
        <w:br/>
      </w:r>
      <w:r>
        <w:rPr>
          <w:rFonts w:hint="eastAsia"/>
        </w:rPr>
        <w:t>　　图 6： 传热标签产品图片</w:t>
      </w:r>
      <w:r>
        <w:rPr>
          <w:rFonts w:hint="eastAsia"/>
        </w:rPr>
        <w:br/>
      </w:r>
      <w:r>
        <w:rPr>
          <w:rFonts w:hint="eastAsia"/>
        </w:rPr>
        <w:t>　　图 7： 模内标签产品图片</w:t>
      </w:r>
      <w:r>
        <w:rPr>
          <w:rFonts w:hint="eastAsia"/>
        </w:rPr>
        <w:br/>
      </w:r>
      <w:r>
        <w:rPr>
          <w:rFonts w:hint="eastAsia"/>
        </w:rPr>
        <w:t>　　图 8： 其他标签产品图片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全球不同应用卡车标签市场份额2024 &amp; 2031</w:t>
      </w:r>
      <w:r>
        <w:rPr>
          <w:rFonts w:hint="eastAsia"/>
        </w:rPr>
        <w:br/>
      </w:r>
      <w:r>
        <w:rPr>
          <w:rFonts w:hint="eastAsia"/>
        </w:rPr>
        <w:t>　　图 11： 室内应用</w:t>
      </w:r>
      <w:r>
        <w:rPr>
          <w:rFonts w:hint="eastAsia"/>
        </w:rPr>
        <w:br/>
      </w:r>
      <w:r>
        <w:rPr>
          <w:rFonts w:hint="eastAsia"/>
        </w:rPr>
        <w:t>　　图 12： 外部应用</w:t>
      </w:r>
      <w:r>
        <w:rPr>
          <w:rFonts w:hint="eastAsia"/>
        </w:rPr>
        <w:br/>
      </w:r>
      <w:r>
        <w:rPr>
          <w:rFonts w:hint="eastAsia"/>
        </w:rPr>
        <w:t>　　图 13： 发动机部件应用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全球卡车标签产能、产量、产能利用率及发展趋势（2020-2031）&amp;（个）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全球卡车标签产量、需求量及发展趋势（2020-2031）&amp;（个）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全球主要地区卡车标签产量（2020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18： 全球主要地区卡车标签产量市场份额（2020-2031）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中国卡车标签产能、产量、产能利用率及发展趋势（2020-2031）&amp;（个）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中国卡车标签产量、市场需求量及发展趋势（2020-2031）&amp;（个）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全球卡车标签市场销售额及增长率：（2020-2031）&amp;（百万美元）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全球市场卡车标签市场规模：2020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全球市场卡车标签销量及增长率（2020-2031）&amp;（个）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全球市场卡车标签价格趋势（2020-2031）&amp;（美元/个）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全球主要地区卡车标签销售收入（2020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全球主要地区卡车标签销售收入市场份额（2020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北美市场卡车标签销量及增长率（2020-2031）&amp;（个）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北美市场卡车标签收入及增长率（2020-2031）&amp;（百万美元）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欧洲市场卡车标签销量及增长率（2020-2031）&amp;（个）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欧洲市场卡车标签收入及增长率（2020-2031）&amp;（百万美元）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中国市场卡车标签销量及增长率（2020-2031）&amp;（个）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中国市场卡车标签收入及增长率（2020-2031）&amp;（百万美元）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日本市场卡车标签销量及增长率（2020-2031）&amp;（个）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日本市场卡车标签收入及增长率（2020-2031）&amp;（百万美元）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东南亚市场卡车标签销量及增长率（2020-2031）&amp;（个）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东南亚市场卡车标签收入及增长率（2020-2031）&amp;（百万美元）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印度市场卡车标签销量及增长率（2020-2031）&amp;（个）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印度市场卡车标签收入及增长率（2020-2031）&amp;（百万美元）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2024年全球市场主要厂商卡车标签销量市场份额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2024年全球市场主要厂商卡车标签收入市场份额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2024年中国市场主要厂商卡车标签销量市场份额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2024年中国市场主要厂商卡车标签收入市场份额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2024年全球前五大生产商卡车标签市场份额</w:t>
      </w:r>
      <w:r>
        <w:rPr>
          <w:rFonts w:hint="eastAsia"/>
        </w:rPr>
        <w:br/>
      </w:r>
      <w:r>
        <w:rPr>
          <w:rFonts w:hint="eastAsia"/>
        </w:rPr>
        <w:t>　　图 44： 2024年全球卡车标签第一梯队、第二梯队和第三梯队厂商及市场份额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全球不同产品类型卡车标签价格走势（2020-2031）&amp;（美元/个）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全球不同应用卡车标签价格走势（2020-2031）&amp;（美元/个）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卡车标签产业链</w:t>
      </w:r>
      <w:r>
        <w:rPr>
          <w:rFonts w:hint="eastAsia"/>
        </w:rPr>
        <w:br/>
      </w:r>
      <w:r>
        <w:rPr>
          <w:rFonts w:hint="eastAsia"/>
        </w:rPr>
        <w:t>　　图 48： 卡车标签中国企业SWOT分析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ee4a9191d4ce5" w:history="1">
        <w:r>
          <w:rPr>
            <w:rStyle w:val="Hyperlink"/>
          </w:rPr>
          <w:t>2025-2031年全球与中国卡车标签行业现状及发展前景预测报告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ee4a9191d4ce5" w:history="1">
        <w:r>
          <w:rPr>
            <w:rStyle w:val="Hyperlink"/>
          </w:rPr>
          <w:t>https://www.20087.com/9/62/KaCheBiaoQianShiChangQianJingYuCe.html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a30ce17a34ad1" w:history="1">
      <w:r>
        <w:rPr>
          <w:rStyle w:val="Hyperlink"/>
        </w:rPr>
        <w:t>2025-2031年全球与中国卡车标签行业现状及发展前景预测报告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KaCheBiaoQianShiChangQianJingYuCe.html" TargetMode="External" Id="R3b1ee4a9191d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KaCheBiaoQianShiChangQianJingYuCe.html" TargetMode="External" Id="R1fea30ce17a3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2025-02-19T04:52:08Z</dcterms:created>
  <dcterms:modified xsi:type="dcterms:W3CDTF">2025-02-19T05:52:08Z</dcterms:modified>
  <dc:subject>2025-2031年全球与中国卡车标签行业现状及发展前景预测报告</dc:subject>
  <dc:title>2025-2031年全球与中国卡车标签行业现状及发展前景预测报告</dc:title>
  <cp:keywords>2025-2031年全球与中国卡车标签行业现状及发展前景预测报告</cp:keywords>
  <dc:description>2025-2031年全球与中国卡车标签行业现状及发展前景预测报告</dc:description>
</cp:coreProperties>
</file>