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ce4623b2c4d36" w:history="1">
              <w:r>
                <w:rPr>
                  <w:rStyle w:val="Hyperlink"/>
                </w:rPr>
                <w:t>中国汽车空调行业现状调研与市场前景报告（2026-2032年）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ce4623b2c4d36" w:history="1">
              <w:r>
                <w:rPr>
                  <w:rStyle w:val="Hyperlink"/>
                </w:rPr>
                <w:t>中国汽车空调行业现状调研与市场前景报告（2026-2032年）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ce4623b2c4d36" w:history="1">
                <w:r>
                  <w:rPr>
                    <w:rStyle w:val="Hyperlink"/>
                  </w:rPr>
                  <w:t>https://www.20087.com/9/52/QiCheKongTiaoShiChangQianJing.html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作为汽车舒适性配置的重要组成部分，近年来随着汽车技术的发展和消费者需求的提高，汽车空调系统不断升级。现代汽车空调不仅能够实现温度、湿度的精确控制，还集成了空气净化、智能调节等功能，提高了驾乘人员的舒适度。同时，随着新能源汽车的普及，电动汽车空调系统面临着能效和电池续航的挑战，推动了空调系统能效提升和热管理技术的创新。</w:t>
      </w:r>
      <w:r>
        <w:rPr>
          <w:rFonts w:hint="eastAsia"/>
        </w:rPr>
        <w:br/>
      </w:r>
      <w:r>
        <w:rPr>
          <w:rFonts w:hint="eastAsia"/>
        </w:rPr>
        <w:t>　　未来，汽车空调行业将朝着更加智能化、高效化和环保化方向发展。一方面，通过集成人工智能、物联网技术，实现车内环境的智能感知和自动调节，提高空调系统的智能化水平。另一方面，开发高效节能的空调系统，如热泵空调、余热回收系统，提高能源利用效率，减少对环境的影响。此外，环保制冷剂的应用，如CO2制冷剂、天然制冷剂，将推动汽车空调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ce4623b2c4d36" w:history="1">
        <w:r>
          <w:rPr>
            <w:rStyle w:val="Hyperlink"/>
          </w:rPr>
          <w:t>中国汽车空调行业现状调研与市场前景报告（2026-2032年）</w:t>
        </w:r>
      </w:hyperlink>
      <w:r>
        <w:rPr>
          <w:rFonts w:hint="eastAsia"/>
        </w:rPr>
        <w:t>》基于多年汽车空调行业研究积累，结合当前市场发展现状，依托国家权威数据资源和长期市场监测数据库，对汽车空调行业进行了全面调研与分析。报告详细阐述了汽车空调市场规模、市场前景、发展趋势、技术现状及未来方向，重点分析了行业内主要企业的竞争格局，并通过SWOT分析揭示了汽车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3ce4623b2c4d36" w:history="1">
        <w:r>
          <w:rPr>
            <w:rStyle w:val="Hyperlink"/>
          </w:rPr>
          <w:t>中国汽车空调行业现状调研与市场前景报告（2026-2032年）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2025-2026年中国汽车空调行业发展环境分析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中国汽车空调市场现状</w:t>
      </w:r>
      <w:r>
        <w:rPr>
          <w:rFonts w:hint="eastAsia"/>
        </w:rPr>
        <w:br/>
      </w:r>
      <w:r>
        <w:rPr>
          <w:rFonts w:hint="eastAsia"/>
        </w:rPr>
        <w:t>　　第二节 中国汽车空调行业产量情况分析及预测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二、2020-2025年中国汽车空调产量统计分析</w:t>
      </w:r>
      <w:r>
        <w:rPr>
          <w:rFonts w:hint="eastAsia"/>
        </w:rPr>
        <w:br/>
      </w:r>
      <w:r>
        <w:rPr>
          <w:rFonts w:hint="eastAsia"/>
        </w:rPr>
        <w:t>　　　　三、汽车空调行业供给区域分布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二、中国汽车空调市场需求特点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四、2025-2026年中国汽车空调市场走向分析</w:t>
      </w:r>
      <w:r>
        <w:rPr>
          <w:rFonts w:hint="eastAsia"/>
        </w:rPr>
        <w:br/>
      </w:r>
      <w:r>
        <w:rPr>
          <w:rFonts w:hint="eastAsia"/>
        </w:rPr>
        <w:t>　　第二节 中国汽车空调行业存在的问题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一、汽车空调市场特点</w:t>
      </w:r>
      <w:r>
        <w:rPr>
          <w:rFonts w:hint="eastAsia"/>
        </w:rPr>
        <w:br/>
      </w:r>
      <w:r>
        <w:rPr>
          <w:rFonts w:hint="eastAsia"/>
        </w:rPr>
        <w:t>　　　　二、汽车空调市场分析</w:t>
      </w:r>
      <w:r>
        <w:rPr>
          <w:rFonts w:hint="eastAsia"/>
        </w:rPr>
        <w:br/>
      </w:r>
      <w:r>
        <w:rPr>
          <w:rFonts w:hint="eastAsia"/>
        </w:rPr>
        <w:t>　　　　三、汽车空调市场变化的方向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2020-2025年中国汽车空调产品进口统计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汽车空调行业细分产品调研</w:t>
      </w:r>
      <w:r>
        <w:rPr>
          <w:rFonts w:hint="eastAsia"/>
        </w:rPr>
        <w:br/>
      </w:r>
      <w:r>
        <w:rPr>
          <w:rFonts w:hint="eastAsia"/>
        </w:rPr>
        <w:t>　　第一节 汽车空调细分产品结构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2026年汽车空调行业集中度分析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2026年汽车空调行业竞争格局分析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三、中国汽车空调企业的品牌战略</w:t>
      </w:r>
      <w:r>
        <w:rPr>
          <w:rFonts w:hint="eastAsia"/>
        </w:rPr>
        <w:br/>
      </w:r>
      <w:r>
        <w:rPr>
          <w:rFonts w:hint="eastAsia"/>
        </w:rPr>
        <w:t>　　　　四、汽车空调品牌战略管理的策略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2026年汽车空调市场前景分析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汽车空调市场研究结论</w:t>
      </w:r>
      <w:r>
        <w:rPr>
          <w:rFonts w:hint="eastAsia"/>
        </w:rPr>
        <w:br/>
      </w:r>
      <w:r>
        <w:rPr>
          <w:rFonts w:hint="eastAsia"/>
        </w:rPr>
        <w:t>　　第二节 汽车空调子行业研究结论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中^智^林^：汽车空调市场发展建议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2026-2032年中国汽车空调市场需求预测</w:t>
      </w:r>
      <w:r>
        <w:rPr>
          <w:rFonts w:hint="eastAsia"/>
        </w:rPr>
        <w:br/>
      </w:r>
      <w:r>
        <w:rPr>
          <w:rFonts w:hint="eastAsia"/>
        </w:rPr>
        <w:t>　　图表 2026年汽车空调发展趋势预测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ce4623b2c4d36" w:history="1">
        <w:r>
          <w:rPr>
            <w:rStyle w:val="Hyperlink"/>
          </w:rPr>
          <w:t>中国汽车空调行业现状调研与市场前景报告（2026-2032年）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ce4623b2c4d36" w:history="1">
        <w:r>
          <w:rPr>
            <w:rStyle w:val="Hyperlink"/>
          </w:rPr>
          <w:t>https://www.20087.com/9/52/QiCheKongTiaoShiChangQianJing.html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2bb0150eb4c90" w:history="1">
      <w:r>
        <w:rPr>
          <w:rStyle w:val="Hyperlink"/>
        </w:rPr>
        <w:t>中国汽车空调行业现状调研与市场前景报告（2026-2032年）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CheKongTiaoShiChangQianJing.html" TargetMode="External" Id="Re63ce4623b2c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CheKongTiaoShiChangQianJing.html" TargetMode="External" Id="R4272bb0150eb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2025-07-14T06:07:00Z</dcterms:created>
  <dcterms:modified xsi:type="dcterms:W3CDTF">2025-07-14T07:07:00Z</dcterms:modified>
  <dc:subject>中国汽车空调行业现状调研与市场前景报告（2026-2032年）</dc:subject>
  <dc:title>中国汽车空调行业现状调研与市场前景报告（2026-2032年）</dc:title>
  <cp:keywords>中国汽车空调行业现状调研与市场前景报告（2026-2032年）</cp:keywords>
  <dc:description>中国汽车空调行业现状调研与市场前景报告（2026-2032年）</dc:description>
</cp:coreProperties>
</file>