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a182cb9e740b0" w:history="1">
              <w:r>
                <w:rPr>
                  <w:rStyle w:val="Hyperlink"/>
                </w:rPr>
                <w:t>2026-2032年中国汽车跨接电缆发展现状分析与市场前景报告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a182cb9e740b0" w:history="1">
              <w:r>
                <w:rPr>
                  <w:rStyle w:val="Hyperlink"/>
                </w:rPr>
                <w:t>2026-2032年中国汽车跨接电缆发展现状分析与市场前景报告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a182cb9e740b0" w:history="1">
                <w:r>
                  <w:rPr>
                    <w:rStyle w:val="Hyperlink"/>
                  </w:rPr>
                  <w:t>https://www.20087.com/9/02/QiCheKuaJieDianLanDeXianZhuangYuFaZhanQianJing.html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跨接电缆（俗称搭火线）是用于连接两辆汽车蓄电池，通过外接电源启动车辆亏电发动机的应急维修工具。随着汽车保有量的持续增长与自驾游文化的普及，跨接电缆已成为车载应急包中的必备单品。主流产品普遍采用高纯度无氧铜作为导体，配合加厚绝缘层与耐高温橡胶外皮，能够在极寒或高温环境下保持优异的导电性与柔韧性。行业内部正不断优化夹头的设计与材质，通过引入纯铜加厚鳄鱼夹与防滑齿纹，确保在连接蓄电池桩头时具备极强的咬合力与导电稳定性。同时，具备过载保护与防反接报警功能的智能跨接电缆，正逐步替代传统简易线缆，成为保障车辆电子元件安全与用户操作便捷的核心装备。</w:t>
      </w:r>
      <w:r>
        <w:rPr>
          <w:rFonts w:hint="eastAsia"/>
        </w:rPr>
        <w:br/>
      </w:r>
      <w:r>
        <w:rPr>
          <w:rFonts w:hint="eastAsia"/>
        </w:rPr>
        <w:t>　　未来，汽车跨接电缆将向轻量化超级电容启动、智能化安全防护与多功能集成方向演进。市场调研网指出，为了彻底解决传统铅酸蓄电池搭电笨重且存在安全隐患的痛点，基于超级电容技术的无电池应急启动电源将成为主流，通过汲取亏电车辆残存电量或自带小型锂电池，实现瞬间大电流放电启动，且不受低温环境影响。在安全层面，集成微处理器控制系统的智能跨接设备，将能够实时监测电压极性与电流负载，自动阻断短路、反接及过流风险，实现“傻瓜式”安全操作。此外，融合车载充气泵、应急照明及移动充电功能的复合型应急工具，将满足车主在户外场景下的多元化需求，推动汽车后市场应急装备向更安全、更便携、更具科技感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fa182cb9e740b0" w:history="1">
        <w:r>
          <w:rPr>
            <w:rStyle w:val="Hyperlink"/>
          </w:rPr>
          <w:t>2026-2032年中国汽车跨接电缆发展现状分析与市场前景报告</w:t>
        </w:r>
      </w:hyperlink>
      <w:r>
        <w:rPr>
          <w:rFonts w:hint="eastAsia"/>
        </w:rPr>
        <w:t>》，2025年汽车跨接电缆行业市场规模达 亿元，预计2032年市场规模将达 亿元，期间年均复合增长率（CAGR）达 %。报告基于国家统计局及汽车跨接电缆行业协会的权威数据，全面调研了汽车跨接电缆行业的市场规模、市场需求、产业链结构及价格变动，并对汽车跨接电缆细分市场进行了深入分析。报告详细剖析了汽车跨接电缆市场竞争格局，重点关注品牌影响力及重点企业的运营表现，同时科学预测了汽车跨接电缆市场前景与发展趋势，识别了行业潜在的风险与机遇。通过专业、科学的研究方法，报告为汽车跨接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汽车跨接电缆市场概述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纯铜型（无氧铜 / 紫铜）</w:t>
      </w:r>
      <w:r>
        <w:rPr>
          <w:rFonts w:hint="eastAsia"/>
        </w:rPr>
        <w:br/>
      </w:r>
      <w:r>
        <w:rPr>
          <w:rFonts w:hint="eastAsia"/>
        </w:rPr>
        <w:t>　　　　1.2.3 铜包铝型</w:t>
      </w:r>
      <w:r>
        <w:rPr>
          <w:rFonts w:hint="eastAsia"/>
        </w:rPr>
        <w:br/>
      </w:r>
      <w:r>
        <w:rPr>
          <w:rFonts w:hint="eastAsia"/>
        </w:rPr>
        <w:t>　　　　1.2.4 镀锡铜型</w:t>
      </w:r>
      <w:r>
        <w:rPr>
          <w:rFonts w:hint="eastAsia"/>
        </w:rPr>
        <w:br/>
      </w:r>
      <w:r>
        <w:rPr>
          <w:rFonts w:hint="eastAsia"/>
        </w:rPr>
        <w:t>　　1.3 按照不同导体截面积（线规），汽车跨接电缆主要可以分为如下几个类别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中国不同导体截面积（线规）汽车跨接电缆增长趋势2021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10AWG（5.3mm2）</w:t>
      </w:r>
      <w:r>
        <w:rPr>
          <w:rFonts w:hint="eastAsia"/>
        </w:rPr>
        <w:br/>
      </w:r>
      <w:r>
        <w:rPr>
          <w:rFonts w:hint="eastAsia"/>
        </w:rPr>
        <w:t>　　　　1.3.3 8AWG（8.4mm2）</w:t>
      </w:r>
      <w:r>
        <w:rPr>
          <w:rFonts w:hint="eastAsia"/>
        </w:rPr>
        <w:br/>
      </w:r>
      <w:r>
        <w:rPr>
          <w:rFonts w:hint="eastAsia"/>
        </w:rPr>
        <w:t>　　　　1.3.4 6AWG（13.3mm2）</w:t>
      </w:r>
      <w:r>
        <w:rPr>
          <w:rFonts w:hint="eastAsia"/>
        </w:rPr>
        <w:br/>
      </w:r>
      <w:r>
        <w:rPr>
          <w:rFonts w:hint="eastAsia"/>
        </w:rPr>
        <w:t>　　　　1.3.5 4AWG（21.2mm2）</w:t>
      </w:r>
      <w:r>
        <w:rPr>
          <w:rFonts w:hint="eastAsia"/>
        </w:rPr>
        <w:br/>
      </w:r>
      <w:r>
        <w:rPr>
          <w:rFonts w:hint="eastAsia"/>
        </w:rPr>
        <w:t>　　　　1.3.6 2AWG（33.6mm2）</w:t>
      </w:r>
      <w:r>
        <w:rPr>
          <w:rFonts w:hint="eastAsia"/>
        </w:rPr>
        <w:br/>
      </w:r>
      <w:r>
        <w:rPr>
          <w:rFonts w:hint="eastAsia"/>
        </w:rPr>
        <w:t>　　　　1.3.7 0AWG（53.5mm2）</w:t>
      </w:r>
      <w:r>
        <w:rPr>
          <w:rFonts w:hint="eastAsia"/>
        </w:rPr>
        <w:br/>
      </w:r>
      <w:r>
        <w:rPr>
          <w:rFonts w:hint="eastAsia"/>
        </w:rPr>
        <w:t>　　1.4 按照不同线长，汽车跨接电缆主要可以分为如下几个类别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中国不同线长汽车跨接电缆增长趋势2021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2m以下</w:t>
      </w:r>
      <w:r>
        <w:rPr>
          <w:rFonts w:hint="eastAsia"/>
        </w:rPr>
        <w:br/>
      </w:r>
      <w:r>
        <w:rPr>
          <w:rFonts w:hint="eastAsia"/>
        </w:rPr>
        <w:t>　　　　1.4.3 2-3m</w:t>
      </w:r>
      <w:r>
        <w:rPr>
          <w:rFonts w:hint="eastAsia"/>
        </w:rPr>
        <w:br/>
      </w:r>
      <w:r>
        <w:rPr>
          <w:rFonts w:hint="eastAsia"/>
        </w:rPr>
        <w:t>　　　　1.4.4 3-4m</w:t>
      </w:r>
      <w:r>
        <w:rPr>
          <w:rFonts w:hint="eastAsia"/>
        </w:rPr>
        <w:br/>
      </w:r>
      <w:r>
        <w:rPr>
          <w:rFonts w:hint="eastAsia"/>
        </w:rPr>
        <w:t>　　　　1.4.5 4-5m</w:t>
      </w:r>
      <w:r>
        <w:rPr>
          <w:rFonts w:hint="eastAsia"/>
        </w:rPr>
        <w:br/>
      </w:r>
      <w:r>
        <w:rPr>
          <w:rFonts w:hint="eastAsia"/>
        </w:rPr>
        <w:t>　　　　1.4.6 5m以上</w:t>
      </w:r>
      <w:r>
        <w:rPr>
          <w:rFonts w:hint="eastAsia"/>
        </w:rPr>
        <w:br/>
      </w:r>
      <w:r>
        <w:rPr>
          <w:rFonts w:hint="eastAsia"/>
        </w:rPr>
        <w:t>　　1.5 从不同应用，汽车跨接电缆主要包括如下几个方面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中国不同应用汽车跨接电缆增长趋势2021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汽车蓄电池亏电应急启动</w:t>
      </w:r>
      <w:r>
        <w:rPr>
          <w:rFonts w:hint="eastAsia"/>
        </w:rPr>
        <w:br/>
      </w:r>
      <w:r>
        <w:rPr>
          <w:rFonts w:hint="eastAsia"/>
        </w:rPr>
        <w:t>　　　　1.5.3 工程机械应急启动</w:t>
      </w:r>
      <w:r>
        <w:rPr>
          <w:rFonts w:hint="eastAsia"/>
        </w:rPr>
        <w:br/>
      </w:r>
      <w:r>
        <w:rPr>
          <w:rFonts w:hint="eastAsia"/>
        </w:rPr>
        <w:t>　　　　1.5.4 船舶小型发动机应急启动</w:t>
      </w:r>
      <w:r>
        <w:rPr>
          <w:rFonts w:hint="eastAsia"/>
        </w:rPr>
        <w:br/>
      </w:r>
      <w:r>
        <w:rPr>
          <w:rFonts w:hint="eastAsia"/>
        </w:rPr>
        <w:t>　　　　1.5.5 摩托车应急启动</w:t>
      </w:r>
      <w:r>
        <w:rPr>
          <w:rFonts w:hint="eastAsia"/>
        </w:rPr>
        <w:br/>
      </w:r>
      <w:r>
        <w:rPr>
          <w:rFonts w:hint="eastAsia"/>
        </w:rPr>
        <w:t>　　　　1.5.6 户外作业设备应急供电</w:t>
      </w:r>
      <w:r>
        <w:rPr>
          <w:rFonts w:hint="eastAsia"/>
        </w:rPr>
        <w:br/>
      </w:r>
      <w:r>
        <w:rPr>
          <w:rFonts w:hint="eastAsia"/>
        </w:rPr>
        <w:t>　　1.6 中国汽车跨接电缆发展现状及未来趋势（2021-2032）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中国市场汽车跨接电缆收入及增长率（2021-2032）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中国市场汽车跨接电缆销量及增长率（2021-2032）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中国市场主要汽车跨接电缆厂商分析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中国市场主要厂商汽车跨接电缆销量及市场占有率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中国市场主要厂商汽车跨接电缆销量（2021-2026）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中国市场主要厂商汽车跨接电缆收入及市场占有率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中国市场主要厂商汽车跨接电缆收入（2021-2026）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2025年中国市场主要厂商汽车跨接电缆收入排名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中国市场主要厂商汽车跨接电缆价格（2021-2026）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2.7 汽车跨接电缆行业集中度、竞争程度分析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汽车跨接电缆行业集中度分析：2025年中国Top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中国市场汽车跨接电缆第一梯队、第二梯队和第三梯队厂商（品牌）及2025年市场份额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不同产品类型汽车跨接电缆分析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中国市场不同产品类型汽车跨接电缆规模（2021-2032）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中国市场不同产品类型汽车跨接电缆规模及市场份额（2021-2026）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中国市场不同产品类型汽车跨接电缆规模预测（2027-2032）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中国市场不同产品类型汽车跨接电缆价格走势（2021-2032）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不同应用汽车跨接电缆分析</w:t>
      </w:r>
      <w:r>
        <w:rPr>
          <w:rFonts w:hint="eastAsia"/>
        </w:rPr>
        <w:br/>
      </w:r>
      <w:r>
        <w:rPr>
          <w:rFonts w:hint="eastAsia"/>
        </w:rPr>
        <w:t>　　5.1 中国市场不同应用汽车跨接电缆销量（2021-2032）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中国市场不同应用汽车跨接电缆规模（2021-2032）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中国市场不同应用汽车跨接电缆规模及市场份额（2021-2026）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中国市场不同应用汽车跨接电缆规模预测（2027-2032）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中国市场不同应用汽车跨接电缆价格走势（2021-2032）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汽车跨接电缆行业发展分析---发展趋势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汽车跨接电缆行业发展分析---厂商壁垒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汽车跨接电缆行业发展分析---驱动因素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汽车跨接电缆行业发展分析---制约因素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汽车跨接电缆中国企业SWOT分析</w:t>
      </w:r>
      <w:r>
        <w:rPr>
          <w:rFonts w:hint="eastAsia"/>
        </w:rPr>
        <w:br/>
      </w:r>
      <w:r>
        <w:rPr>
          <w:rFonts w:hint="eastAsia"/>
        </w:rPr>
        <w:t>　　6.6 汽车跨接电缆行业发展分析---行业政策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汽车跨接电缆行业产业链简介</w:t>
      </w:r>
      <w:r>
        <w:rPr>
          <w:rFonts w:hint="eastAsia"/>
        </w:rPr>
        <w:br/>
      </w:r>
      <w:r>
        <w:rPr>
          <w:rFonts w:hint="eastAsia"/>
        </w:rPr>
        <w:t>　　7.2 汽车跨接电缆产业链分析-上游</w:t>
      </w:r>
      <w:r>
        <w:rPr>
          <w:rFonts w:hint="eastAsia"/>
        </w:rPr>
        <w:br/>
      </w:r>
      <w:r>
        <w:rPr>
          <w:rFonts w:hint="eastAsia"/>
        </w:rPr>
        <w:t>　　7.3 汽车跨接电缆产业链分析-中游</w:t>
      </w:r>
      <w:r>
        <w:rPr>
          <w:rFonts w:hint="eastAsia"/>
        </w:rPr>
        <w:br/>
      </w:r>
      <w:r>
        <w:rPr>
          <w:rFonts w:hint="eastAsia"/>
        </w:rPr>
        <w:t>　　7.4 汽车跨接电缆产业链分析-下游</w:t>
      </w:r>
      <w:r>
        <w:rPr>
          <w:rFonts w:hint="eastAsia"/>
        </w:rPr>
        <w:br/>
      </w:r>
      <w:r>
        <w:rPr>
          <w:rFonts w:hint="eastAsia"/>
        </w:rPr>
        <w:t>　　7.5 汽车跨接电缆行业采购模式</w:t>
      </w:r>
      <w:r>
        <w:rPr>
          <w:rFonts w:hint="eastAsia"/>
        </w:rPr>
        <w:br/>
      </w:r>
      <w:r>
        <w:rPr>
          <w:rFonts w:hint="eastAsia"/>
        </w:rPr>
        <w:t>　　7.6 汽车跨接电缆行业生产模式</w:t>
      </w:r>
      <w:r>
        <w:rPr>
          <w:rFonts w:hint="eastAsia"/>
        </w:rPr>
        <w:br/>
      </w:r>
      <w:r>
        <w:rPr>
          <w:rFonts w:hint="eastAsia"/>
        </w:rPr>
        <w:t>　　7.7 汽车跨接电缆行业销售模式及销售渠道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中国本土汽车跨接电缆产能、产量分析</w:t>
      </w:r>
      <w:r>
        <w:rPr>
          <w:rFonts w:hint="eastAsia"/>
        </w:rPr>
        <w:br/>
      </w:r>
      <w:r>
        <w:rPr>
          <w:rFonts w:hint="eastAsia"/>
        </w:rPr>
        <w:t>　　8.1 中国汽车跨接电缆供需现状及预测（2021-2032）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中国汽车跨接电缆产量、市场需求量及发展趋势（2021-2032）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中国汽车跨接电缆进出口分析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中国市场汽车跨接电缆主要进口来源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中国市场汽车跨接电缆主要出口目的地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不同导体截面积（线规）汽车跨接电缆市场规模2021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不同线长汽车跨接电缆市场规模2021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中国市场主要厂商汽车跨接电缆收入份额（2021-2026）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2025年中国主要生产商汽车跨接电缆收入排名（万元）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中国市场主要厂商汽车跨接电缆价格（2021-2026）&amp;（元/件）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2025年中国市场汽车跨接电缆主要厂商市场地位（第一梯队、第二梯队和第三梯队）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汽车跨接电缆市场投资、并购等现状分析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汽车跨接电缆生产基地、总部、竞争对手及市场地位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中国市场不同产品类型汽车跨接电缆规模（2021-2026）&amp;（万元）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中国市场不同产品类型汽车跨接电缆规模市场份额（2021-2026）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中国市场不同产品类型汽车跨接电缆规模预测（2027-2032）&amp;（万元）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中国市场不同产品类型汽车跨接电缆规模市场份额预测（2027-2032）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中国市场不同应用汽车跨接电缆规模（2021-2026）&amp;（万元）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中国市场不同应用汽车跨接电缆规模市场份额（2021-2026）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中国市场不同应用汽车跨接电缆规模预测（2027-2032）&amp;（万元）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中国市场不同应用汽车跨接电缆规模市场份额预测（2027-2032）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汽车跨接电缆行业发展分析---发展趋势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汽车跨接电缆行业发展分析---厂商壁垒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汽车跨接电缆行业发展分析---驱动因素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汽车跨接电缆行业发展分析---制约因素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汽车跨接电缆行业相关重点政策一览</w:t>
      </w:r>
      <w:r>
        <w:rPr>
          <w:rFonts w:hint="eastAsia"/>
        </w:rPr>
        <w:br/>
      </w:r>
      <w:r>
        <w:rPr>
          <w:rFonts w:hint="eastAsia"/>
        </w:rPr>
        <w:t>　　表 212： 汽车跨接电缆行业供应链分析</w:t>
      </w:r>
      <w:r>
        <w:rPr>
          <w:rFonts w:hint="eastAsia"/>
        </w:rPr>
        <w:br/>
      </w:r>
      <w:r>
        <w:rPr>
          <w:rFonts w:hint="eastAsia"/>
        </w:rPr>
        <w:t>　　表 213： 汽车跨接电缆上游原料供应商</w:t>
      </w:r>
      <w:r>
        <w:rPr>
          <w:rFonts w:hint="eastAsia"/>
        </w:rPr>
        <w:br/>
      </w:r>
      <w:r>
        <w:rPr>
          <w:rFonts w:hint="eastAsia"/>
        </w:rPr>
        <w:t>　　表 214： 汽车跨接电缆行业主要下游客户</w:t>
      </w:r>
      <w:r>
        <w:rPr>
          <w:rFonts w:hint="eastAsia"/>
        </w:rPr>
        <w:br/>
      </w:r>
      <w:r>
        <w:rPr>
          <w:rFonts w:hint="eastAsia"/>
        </w:rPr>
        <w:t>　　表 215： 汽车跨接电缆典型经销商</w:t>
      </w:r>
      <w:r>
        <w:rPr>
          <w:rFonts w:hint="eastAsia"/>
        </w:rPr>
        <w:br/>
      </w:r>
      <w:r>
        <w:rPr>
          <w:rFonts w:hint="eastAsia"/>
        </w:rPr>
        <w:t>　　表 216： 中国汽车跨接电缆产量、销量、进口量及出口量（2021-2026）&amp;（千件）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中国汽车跨接电缆产量、销量、进口量及出口量预测（2027-2032）&amp;（千件）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中国市场汽车跨接电缆主要进口来源</w:t>
      </w:r>
      <w:r>
        <w:rPr>
          <w:rFonts w:hint="eastAsia"/>
        </w:rPr>
        <w:br/>
      </w:r>
      <w:r>
        <w:rPr>
          <w:rFonts w:hint="eastAsia"/>
        </w:rPr>
        <w:t>　　表 219： 中国市场汽车跨接电缆主要出口目的地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汽车跨接电缆产品图片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纯铜型（无氧铜 / 紫铜）产品图片</w:t>
      </w:r>
      <w:r>
        <w:rPr>
          <w:rFonts w:hint="eastAsia"/>
        </w:rPr>
        <w:br/>
      </w:r>
      <w:r>
        <w:rPr>
          <w:rFonts w:hint="eastAsia"/>
        </w:rPr>
        <w:t>　　图 4： 铜包铝型产品图片</w:t>
      </w:r>
      <w:r>
        <w:rPr>
          <w:rFonts w:hint="eastAsia"/>
        </w:rPr>
        <w:br/>
      </w:r>
      <w:r>
        <w:rPr>
          <w:rFonts w:hint="eastAsia"/>
        </w:rPr>
        <w:t>　　图 5： 镀锡铜型产品图片</w:t>
      </w:r>
      <w:r>
        <w:rPr>
          <w:rFonts w:hint="eastAsia"/>
        </w:rPr>
        <w:br/>
      </w:r>
      <w:r>
        <w:rPr>
          <w:rFonts w:hint="eastAsia"/>
        </w:rPr>
        <w:t>　　图 6： 中国不同导体截面积（线规）汽车跨接电缆市场规模市场份额2025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10AWG（5.3mm2）产品图片</w:t>
      </w:r>
      <w:r>
        <w:rPr>
          <w:rFonts w:hint="eastAsia"/>
        </w:rPr>
        <w:br/>
      </w:r>
      <w:r>
        <w:rPr>
          <w:rFonts w:hint="eastAsia"/>
        </w:rPr>
        <w:t>　　图 8： 8AWG（8.4mm2）产品图片</w:t>
      </w:r>
      <w:r>
        <w:rPr>
          <w:rFonts w:hint="eastAsia"/>
        </w:rPr>
        <w:br/>
      </w:r>
      <w:r>
        <w:rPr>
          <w:rFonts w:hint="eastAsia"/>
        </w:rPr>
        <w:t>　　图 9： 6AWG（13.3mm2）产品图片</w:t>
      </w:r>
      <w:r>
        <w:rPr>
          <w:rFonts w:hint="eastAsia"/>
        </w:rPr>
        <w:br/>
      </w:r>
      <w:r>
        <w:rPr>
          <w:rFonts w:hint="eastAsia"/>
        </w:rPr>
        <w:t>　　图 10： 4AWG（21.2mm2）产品图片</w:t>
      </w:r>
      <w:r>
        <w:rPr>
          <w:rFonts w:hint="eastAsia"/>
        </w:rPr>
        <w:br/>
      </w:r>
      <w:r>
        <w:rPr>
          <w:rFonts w:hint="eastAsia"/>
        </w:rPr>
        <w:t>　　图 11： 2AWG（33.6mm2）产品图片</w:t>
      </w:r>
      <w:r>
        <w:rPr>
          <w:rFonts w:hint="eastAsia"/>
        </w:rPr>
        <w:br/>
      </w:r>
      <w:r>
        <w:rPr>
          <w:rFonts w:hint="eastAsia"/>
        </w:rPr>
        <w:t>　　图 12： 0AWG（53.5mm2）产品图片</w:t>
      </w:r>
      <w:r>
        <w:rPr>
          <w:rFonts w:hint="eastAsia"/>
        </w:rPr>
        <w:br/>
      </w:r>
      <w:r>
        <w:rPr>
          <w:rFonts w:hint="eastAsia"/>
        </w:rPr>
        <w:t>　　图 13： 中国不同线长汽车跨接电缆市场规模市场份额2025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2m以下产品图片</w:t>
      </w:r>
      <w:r>
        <w:rPr>
          <w:rFonts w:hint="eastAsia"/>
        </w:rPr>
        <w:br/>
      </w:r>
      <w:r>
        <w:rPr>
          <w:rFonts w:hint="eastAsia"/>
        </w:rPr>
        <w:t>　　图 15： 2-3m产品图片</w:t>
      </w:r>
      <w:r>
        <w:rPr>
          <w:rFonts w:hint="eastAsia"/>
        </w:rPr>
        <w:br/>
      </w:r>
      <w:r>
        <w:rPr>
          <w:rFonts w:hint="eastAsia"/>
        </w:rPr>
        <w:t>　　图 16： 3-4m产品图片</w:t>
      </w:r>
      <w:r>
        <w:rPr>
          <w:rFonts w:hint="eastAsia"/>
        </w:rPr>
        <w:br/>
      </w:r>
      <w:r>
        <w:rPr>
          <w:rFonts w:hint="eastAsia"/>
        </w:rPr>
        <w:t>　　图 17： 4-5m产品图片</w:t>
      </w:r>
      <w:r>
        <w:rPr>
          <w:rFonts w:hint="eastAsia"/>
        </w:rPr>
        <w:br/>
      </w:r>
      <w:r>
        <w:rPr>
          <w:rFonts w:hint="eastAsia"/>
        </w:rPr>
        <w:t>　　图 18： 5m以上产品图片</w:t>
      </w:r>
      <w:r>
        <w:rPr>
          <w:rFonts w:hint="eastAsia"/>
        </w:rPr>
        <w:br/>
      </w:r>
      <w:r>
        <w:rPr>
          <w:rFonts w:hint="eastAsia"/>
        </w:rPr>
        <w:t>　　图 19： 中国不同应用汽车跨接电缆市场份额2025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汽车蓄电池亏电应急启动</w:t>
      </w:r>
      <w:r>
        <w:rPr>
          <w:rFonts w:hint="eastAsia"/>
        </w:rPr>
        <w:br/>
      </w:r>
      <w:r>
        <w:rPr>
          <w:rFonts w:hint="eastAsia"/>
        </w:rPr>
        <w:t>　　图 21： 工程机械应急启动</w:t>
      </w:r>
      <w:r>
        <w:rPr>
          <w:rFonts w:hint="eastAsia"/>
        </w:rPr>
        <w:br/>
      </w:r>
      <w:r>
        <w:rPr>
          <w:rFonts w:hint="eastAsia"/>
        </w:rPr>
        <w:t>　　图 22： 船舶小型发动机应急启动</w:t>
      </w:r>
      <w:r>
        <w:rPr>
          <w:rFonts w:hint="eastAsia"/>
        </w:rPr>
        <w:br/>
      </w:r>
      <w:r>
        <w:rPr>
          <w:rFonts w:hint="eastAsia"/>
        </w:rPr>
        <w:t>　　图 23： 摩托车应急启动</w:t>
      </w:r>
      <w:r>
        <w:rPr>
          <w:rFonts w:hint="eastAsia"/>
        </w:rPr>
        <w:br/>
      </w:r>
      <w:r>
        <w:rPr>
          <w:rFonts w:hint="eastAsia"/>
        </w:rPr>
        <w:t>　　图 24： 户外作业设备应急供电</w:t>
      </w:r>
      <w:r>
        <w:rPr>
          <w:rFonts w:hint="eastAsia"/>
        </w:rPr>
        <w:br/>
      </w:r>
      <w:r>
        <w:rPr>
          <w:rFonts w:hint="eastAsia"/>
        </w:rPr>
        <w:t>　　图 25： 中国市场汽车跨接电缆市场规模，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2025年中国市场主要厂商汽车跨接电缆销量市场份额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2025年中国市场主要厂商汽车跨接电缆收入市场份额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2025年中国市场前五大厂商汽车跨接电缆市场份额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2025年中国市场汽车跨接电缆第一梯队、第二梯队和第三梯队厂商（品牌）及市场份额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汽车跨接电缆中国企业SWOT分析</w:t>
      </w:r>
      <w:r>
        <w:rPr>
          <w:rFonts w:hint="eastAsia"/>
        </w:rPr>
        <w:br/>
      </w:r>
      <w:r>
        <w:rPr>
          <w:rFonts w:hint="eastAsia"/>
        </w:rPr>
        <w:t>　　图 35： 汽车跨接电缆产业链</w:t>
      </w:r>
      <w:r>
        <w:rPr>
          <w:rFonts w:hint="eastAsia"/>
        </w:rPr>
        <w:br/>
      </w:r>
      <w:r>
        <w:rPr>
          <w:rFonts w:hint="eastAsia"/>
        </w:rPr>
        <w:t>　　图 36： 汽车跨接电缆行业采购模式分析</w:t>
      </w:r>
      <w:r>
        <w:rPr>
          <w:rFonts w:hint="eastAsia"/>
        </w:rPr>
        <w:br/>
      </w:r>
      <w:r>
        <w:rPr>
          <w:rFonts w:hint="eastAsia"/>
        </w:rPr>
        <w:t>　　图 37： 汽车跨接电缆行业生产模式分析</w:t>
      </w:r>
      <w:r>
        <w:rPr>
          <w:rFonts w:hint="eastAsia"/>
        </w:rPr>
        <w:br/>
      </w:r>
      <w:r>
        <w:rPr>
          <w:rFonts w:hint="eastAsia"/>
        </w:rPr>
        <w:t>　　图 38： 汽车跨接电缆行业销售模式分析</w:t>
      </w:r>
      <w:r>
        <w:rPr>
          <w:rFonts w:hint="eastAsia"/>
        </w:rPr>
        <w:br/>
      </w:r>
      <w:r>
        <w:rPr>
          <w:rFonts w:hint="eastAsia"/>
        </w:rPr>
        <w:t>　　图 39： 中国汽车跨接电缆产能、产量、产能利用率及发展趋势（2021-2032）&amp;（千件）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中国汽车跨接电缆产量、市场需求量及发展趋势（2021-2032）&amp;（千件）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a182cb9e740b0" w:history="1">
        <w:r>
          <w:rPr>
            <w:rStyle w:val="Hyperlink"/>
          </w:rPr>
          <w:t>2026-2032年中国汽车跨接电缆发展现状分析与市场前景报告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a182cb9e740b0" w:history="1">
        <w:r>
          <w:rPr>
            <w:rStyle w:val="Hyperlink"/>
          </w:rPr>
          <w:t>https://www.20087.com/9/02/QiCheKuaJieDianLanDeXianZhuangYuFaZhanQianJing.html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热点：汽车电线标准、汽车跨接电缆怎么接、跨接线图片、汽车跨接电缆规格型号、汽车强启电源价格、汽车跨接线的作用、汽车跨接电缆多少钱、跨接线在汽车维修中的应用、汽车接线打火怎么接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4807c70b4036" w:history="1">
      <w:r>
        <w:rPr>
          <w:rStyle w:val="Hyperlink"/>
        </w:rPr>
        <w:t>2026-2032年中国汽车跨接电缆发展现状分析与市场前景报告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KuaJieDianLanDeXianZhuangYuFaZhanQianJing.html" TargetMode="External" Id="R4efa182cb9e7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KuaJieDianLanDeXianZhuangYuFaZhanQianJing.html" TargetMode="External" Id="Rdeeb4807c70b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2026-04-26T00:15:16Z</dcterms:created>
  <dcterms:modified xsi:type="dcterms:W3CDTF">2026-04-26T01:15:16Z</dcterms:modified>
  <dc:subject>2026-2032年中国汽车跨接电缆发展现状分析与市场前景报告</dc:subject>
  <dc:title>2026-2032年中国汽车跨接电缆发展现状分析与市场前景报告</dc:title>
  <cp:keywords>2026-2032年中国汽车跨接电缆发展现状分析与市场前景报告</cp:keywords>
  <dc:description>2026-2032年中国汽车跨接电缆发展现状分析与市场前景报告</dc:description>
</cp:coreProperties>
</file>