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92789d1394ee7" w:history="1">
              <w:r>
                <w:rPr>
                  <w:rStyle w:val="Hyperlink"/>
                </w:rPr>
                <w:t>全球与中国电动超级跑车行业研究分析及前景趋势预测报告（2025-2031年）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92789d1394ee7" w:history="1">
              <w:r>
                <w:rPr>
                  <w:rStyle w:val="Hyperlink"/>
                </w:rPr>
                <w:t>全球与中国电动超级跑车行业研究分析及前景趋势预测报告（2025-2031年）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92789d1394ee7" w:history="1">
                <w:r>
                  <w:rPr>
                    <w:rStyle w:val="Hyperlink"/>
                  </w:rPr>
                  <w:t>https://www.20087.com/9/72/DianDongChaoJiPaoCheHangYeFaZhanQuShi.html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超级跑车是结合了高性能和零排放特性的高端汽车产品，近年来随着电动汽车技术的成熟和消费者对环保及性能的双重需求，电动超级跑车市场逐渐兴起。这些车辆通常拥有卓越的加速性能、先进的电池技术和独特的设计风格，吸引了众多汽车爱好者和环保人士的关注。</w:t>
      </w:r>
      <w:r>
        <w:rPr>
          <w:rFonts w:hint="eastAsia"/>
        </w:rPr>
        <w:br/>
      </w:r>
      <w:r>
        <w:rPr>
          <w:rFonts w:hint="eastAsia"/>
        </w:rPr>
        <w:t>　　未来，电动超级跑车市场将朝着更高性能、更智能化和更个性化的方向发展。随着电池技术的进步和充电基础设施的完善，电动超级跑车的续航里程和充电效率将进一步提升。此外，随着自动驾驶和智能网联技术的发展，电动超级跑车将具备更多的智能驾驶和互联功能。未来，电动超级跑车将在高端汽车市场中占据重要地位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92789d1394ee7" w:history="1">
        <w:r>
          <w:rPr>
            <w:rStyle w:val="Hyperlink"/>
          </w:rPr>
          <w:t>全球与中国电动超级跑车行业研究分析及前景趋势预测报告（2025-2031年）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动超级跑车行业的现状与发展趋势，并对电动超级跑车产业链各环节进行了系统性探讨。报告科学预测了电动超级跑车行业未来发展方向，重点分析了电动超级跑车技术现状及创新路径，同时聚焦电动超级跑车重点企业的经营表现，评估了市场竞争格局、品牌影响力及市场集中度。通过对细分市场的深入研究及SWOT分析，报告揭示了电动超级跑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电动超级跑车行业概述及发展现状</w:t>
      </w:r>
      <w:r>
        <w:rPr>
          <w:rFonts w:hint="eastAsia"/>
        </w:rPr>
        <w:br/>
      </w:r>
      <w:r>
        <w:rPr>
          <w:rFonts w:hint="eastAsia"/>
        </w:rPr>
        <w:t>　　1.1 电动超级跑车行业介绍</w:t>
      </w:r>
      <w:r>
        <w:rPr>
          <w:rFonts w:hint="eastAsia"/>
        </w:rPr>
        <w:br/>
      </w:r>
      <w:r>
        <w:rPr>
          <w:rFonts w:hint="eastAsia"/>
        </w:rPr>
        <w:t>　　1.2 电动超级跑车主要种类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2024年不同种类电动超级跑车产量占比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2020-2031年不同种类电动超级跑车价格走势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电动超级跑车主要应用领域分析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电动超级跑车主要应用领域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2024年全球电动超级跑车不同应用领域消费量占比分析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全球与中国电动超级跑车市场发展现状对比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2020-2031年全球电动超级跑车市场现状及发展趋势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2020-2031年中国电动超级跑车市场现状及发展趋势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2020-2031年全球电动超级跑车供需现状及趋势预测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2020-2031年全球电动超级跑车产能、产量、产能利用率情况及趋势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2020-2031年全球电动超级跑车产量、表观消费量情况及趋势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2020-2031年中国电动超级跑车供需现状及趋势预测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2020-2031年中国电动超级跑车产能、产量、产能利用率情况及趋势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2020-2031年中国电动超级跑车产量、表观消费量情况及趋势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2020-2031年中国电动超级跑车产量、需求量、市场缺口情况及趋势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中国电动超级跑车行业政策分析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全球与中国电动超级跑车重点企业产量、产值、集中度分析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全球市场电动超级跑车重点企业2024和2025年产量、产值对比分析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全球市场电动超级跑车重点企业2024和2025年产量对比分析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全球市场电动超级跑车重点企业2024和2025年产值对比分析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全球市场电动超级跑车重点企业2024和2025年产品价格分析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中国市场电动超级跑车重点企业2024和2025年产量、产值对比分析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中国市场电动超级跑车重点企业2024和2025年产量对比分析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中国市场电动超级跑车重点企业2024和2025年产值对比分析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电动超级跑车重点厂商总部</w:t>
      </w:r>
      <w:r>
        <w:rPr>
          <w:rFonts w:hint="eastAsia"/>
        </w:rPr>
        <w:br/>
      </w:r>
      <w:r>
        <w:rPr>
          <w:rFonts w:hint="eastAsia"/>
        </w:rPr>
        <w:t>　　2.4 电动超级跑车行业企业集中度分析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全球重点电动超级跑车企业SWOT分析</w:t>
      </w:r>
      <w:r>
        <w:rPr>
          <w:rFonts w:hint="eastAsia"/>
        </w:rPr>
        <w:br/>
      </w:r>
      <w:r>
        <w:rPr>
          <w:rFonts w:hint="eastAsia"/>
        </w:rPr>
        <w:t>　　2.6 中国重点电动超级跑车企业SWOT分析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2020-2031年全球主要地区电动超级跑车产量、产值、市场份额情况及趋势预测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2020-2031年全球主要地区电动超级跑车产量、产值及市场份额情况及趋势预测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2020-2031年全球主要地区电动超级跑车产量及市场份额情况及趋势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2020-2031年全球主要地区电动超级跑车产值及市场份额情况及趋势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2020-2031年中国市场电动超级跑车产量、产值情况及趋势预测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2020-2031年北美市场电动超级跑车产量、产值情况及趋势预测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2020-2031年欧洲市场电动超级跑车产量、产值情况及趋势预测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2020-2031年日本市场电动超级跑车产量、产值情况及趋势预测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2020-2031年全球主要地区电动超级跑车消费量、市场份额及发展趋势分析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2020-2031年全球主要地区电动超级跑车消费量、市场份额及发展趋势预测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2020-2031年中国市场电动超级跑车消费情况及发展趋势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2020-2031年北美市场电动超级跑车消费情况及发展趋势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2020-2031年欧洲市场电动超级跑车消费情况及发展趋势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2020-2031年日本市场电动超级跑车消费情况及发展趋势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电动超级跑车行业重点企业调研分析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企业电动超级跑车产品</w:t>
      </w:r>
      <w:r>
        <w:rPr>
          <w:rFonts w:hint="eastAsia"/>
        </w:rPr>
        <w:br/>
      </w:r>
      <w:r>
        <w:rPr>
          <w:rFonts w:hint="eastAsia"/>
        </w:rPr>
        <w:t>　　　　5.1.3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企业电动超级跑车产品</w:t>
      </w:r>
      <w:r>
        <w:rPr>
          <w:rFonts w:hint="eastAsia"/>
        </w:rPr>
        <w:br/>
      </w:r>
      <w:r>
        <w:rPr>
          <w:rFonts w:hint="eastAsia"/>
        </w:rPr>
        <w:t>　　　　5.2.3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企业电动超级跑车产品</w:t>
      </w:r>
      <w:r>
        <w:rPr>
          <w:rFonts w:hint="eastAsia"/>
        </w:rPr>
        <w:br/>
      </w:r>
      <w:r>
        <w:rPr>
          <w:rFonts w:hint="eastAsia"/>
        </w:rPr>
        <w:t>　　　　5.3.3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企业电动超级跑车产品</w:t>
      </w:r>
      <w:r>
        <w:rPr>
          <w:rFonts w:hint="eastAsia"/>
        </w:rPr>
        <w:br/>
      </w:r>
      <w:r>
        <w:rPr>
          <w:rFonts w:hint="eastAsia"/>
        </w:rPr>
        <w:t>　　　　5.4.3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企业电动超级跑车产品</w:t>
      </w:r>
      <w:r>
        <w:rPr>
          <w:rFonts w:hint="eastAsia"/>
        </w:rPr>
        <w:br/>
      </w:r>
      <w:r>
        <w:rPr>
          <w:rFonts w:hint="eastAsia"/>
        </w:rPr>
        <w:t>　　　　5.5.3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企业电动超级跑车产品</w:t>
      </w:r>
      <w:r>
        <w:rPr>
          <w:rFonts w:hint="eastAsia"/>
        </w:rPr>
        <w:br/>
      </w:r>
      <w:r>
        <w:rPr>
          <w:rFonts w:hint="eastAsia"/>
        </w:rPr>
        <w:t>　　　　5.6.3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企业电动超级跑车产品</w:t>
      </w:r>
      <w:r>
        <w:rPr>
          <w:rFonts w:hint="eastAsia"/>
        </w:rPr>
        <w:br/>
      </w:r>
      <w:r>
        <w:rPr>
          <w:rFonts w:hint="eastAsia"/>
        </w:rPr>
        <w:t>　　　　5.7.3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企业电动超级跑车产品</w:t>
      </w:r>
      <w:r>
        <w:rPr>
          <w:rFonts w:hint="eastAsia"/>
        </w:rPr>
        <w:br/>
      </w:r>
      <w:r>
        <w:rPr>
          <w:rFonts w:hint="eastAsia"/>
        </w:rPr>
        <w:t>　　　　5.8.3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企业电动超级跑车产品</w:t>
      </w:r>
      <w:r>
        <w:rPr>
          <w:rFonts w:hint="eastAsia"/>
        </w:rPr>
        <w:br/>
      </w:r>
      <w:r>
        <w:rPr>
          <w:rFonts w:hint="eastAsia"/>
        </w:rPr>
        <w:t>　　　　5.9.3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企业电动超级跑车产品</w:t>
      </w:r>
      <w:r>
        <w:rPr>
          <w:rFonts w:hint="eastAsia"/>
        </w:rPr>
        <w:br/>
      </w:r>
      <w:r>
        <w:rPr>
          <w:rFonts w:hint="eastAsia"/>
        </w:rPr>
        <w:t>　　　　5.10.3 企业电动超级跑车产量、价格、收入、成本、毛利情况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2020-2031不同种类电动超级跑车产量、价格、产值及市场份额情况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全球市场不同种类电动超级跑车产量、产值及市场份额情况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2020-2031年全球市场不同种类电动超级跑车产量、市场份额情况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2020-2031年全球市场不同种类电动超级跑车产值、市场份额情况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2020-2031年全球市场不同种类电动超级跑车价格走势分析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中国市场不同种类电动超级跑车产量、产值及市场份额情况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2020-2031年中国市场不同种类电动超级跑车产量、市场份额情况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2020-2031年中国市场不同种类电动超级跑车产值、市场份额情况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2020-2031年中国市场不同种类电动超级跑车价格走势分析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电动超级跑车上游原料及下游主要应用领域分析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电动超级跑车产业链分析</w:t>
      </w:r>
      <w:r>
        <w:rPr>
          <w:rFonts w:hint="eastAsia"/>
        </w:rPr>
        <w:br/>
      </w:r>
      <w:r>
        <w:rPr>
          <w:rFonts w:hint="eastAsia"/>
        </w:rPr>
        <w:t>　　7.2 电动超级跑车产业上游供应分析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2020-2031年全球市场电动超级跑车下游主要应用领域消费量、市场份额情况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2020-2031年中国市场电动超级跑车下游主要应用领域消费量、市场份额及增长情况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2020-2031年中国市场电动超级跑车产量、消费量、进出口分析及发展趋势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2020-2031年中国市场电动超级跑车产量、消费量、进出口分析及发展趋势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2020-2031年中国市场电动超级跑车进出口贸易趋势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中国市场电动超级跑车主要进口来源</w:t>
      </w:r>
      <w:r>
        <w:rPr>
          <w:rFonts w:hint="eastAsia"/>
        </w:rPr>
        <w:br/>
      </w:r>
      <w:r>
        <w:rPr>
          <w:rFonts w:hint="eastAsia"/>
        </w:rPr>
        <w:t>　　8.4 中国市场电动超级跑车主要出口目的地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2025年中国市场电动超级跑车主要地区分布</w:t>
      </w:r>
      <w:r>
        <w:rPr>
          <w:rFonts w:hint="eastAsia"/>
        </w:rPr>
        <w:br/>
      </w:r>
      <w:r>
        <w:rPr>
          <w:rFonts w:hint="eastAsia"/>
        </w:rPr>
        <w:t>　　9.1 中国电动超级跑车生产地区分布</w:t>
      </w:r>
      <w:r>
        <w:rPr>
          <w:rFonts w:hint="eastAsia"/>
        </w:rPr>
        <w:br/>
      </w:r>
      <w:r>
        <w:rPr>
          <w:rFonts w:hint="eastAsia"/>
        </w:rPr>
        <w:t>　　9.2 中国电动超级跑车消费地区分布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影响中国市场电动超级跑车供需因素分析</w:t>
      </w:r>
      <w:r>
        <w:rPr>
          <w:rFonts w:hint="eastAsia"/>
        </w:rPr>
        <w:br/>
      </w:r>
      <w:r>
        <w:rPr>
          <w:rFonts w:hint="eastAsia"/>
        </w:rPr>
        <w:t>　　10.1 电动超级跑车及相关行业技术发展概况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2020-2031年电动超级跑车进出口贸易现状及趋势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2020-2031年电动超级跑车产品技术趋势与价格走势预测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电动超级跑车行业市场环境发展趋势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2020-2031年不同种类电动超级跑车产品技术发展趋势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2020-2031年电动超级跑车价格走势预测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电动超级跑车销售渠道分析及建议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国内市场电动超级跑车销售渠道分析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当前电动超级跑车主要销售模式及销售渠道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2020-2031年国内市场电动超级跑车销售模式及销售渠道趋势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海外市场电动超级跑车销售渠道分析</w:t>
      </w:r>
      <w:r>
        <w:rPr>
          <w:rFonts w:hint="eastAsia"/>
        </w:rPr>
        <w:br/>
      </w:r>
      <w:r>
        <w:rPr>
          <w:rFonts w:hint="eastAsia"/>
        </w:rPr>
        <w:t>　　12.3 电动超级跑车行业营销策略建议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电动超级跑车市场定位及目标消费者分析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电动超级跑车行业营销模式及销售渠道建议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电动超级跑车产品介绍</w:t>
      </w:r>
      <w:r>
        <w:rPr>
          <w:rFonts w:hint="eastAsia"/>
        </w:rPr>
        <w:br/>
      </w:r>
      <w:r>
        <w:rPr>
          <w:rFonts w:hint="eastAsia"/>
        </w:rPr>
        <w:t>　　表 电动超级跑车产品分类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2024年全球不同种类电动超级跑车产量份额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2020-2031年不同种类电动超级跑车价格及趋势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电动超级跑车主要应用领域</w:t>
      </w:r>
      <w:r>
        <w:rPr>
          <w:rFonts w:hint="eastAsia"/>
        </w:rPr>
        <w:br/>
      </w:r>
      <w:r>
        <w:rPr>
          <w:rFonts w:hint="eastAsia"/>
        </w:rPr>
        <w:t>　　图 全球2024年电动超级跑车不同应用领域消费量份额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2020-2031年全球市场电动超级跑车产量及增长情况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2020-2031年全球市场电动超级跑车产值及增长情况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2020-2031年全球电动超级跑车产能、产量、产能利用率及趋势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2020-2031年全球电动超级跑车产量、表观消费量及趋势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2020-2031年中国电动超级跑车产能、产量、产能利用率及趋势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2020-2031年中国电动超级跑车产量、表观消费量及趋势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2020-2031年中国电动超级跑车产量、市场需求量及趋势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电动超级跑车行业政策分析</w:t>
      </w:r>
      <w:r>
        <w:rPr>
          <w:rFonts w:hint="eastAsia"/>
        </w:rPr>
        <w:br/>
      </w:r>
      <w:r>
        <w:rPr>
          <w:rFonts w:hint="eastAsia"/>
        </w:rPr>
        <w:t>　　表 全球市场电动超级跑车重点企业2024和2025年产量对比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全球市场电动超级跑车重点企业2024和2025年产量、市场份额统计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全球市场电动超级跑车重点企业2025年产量、市场份额统计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全球市场电动超级跑车重点企业2025年产量、市场份额统计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全球市场电动超级跑车重点企业2024和2025年产值对比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全球市场电动超级跑车重点企业2024和2025年产值市场份额统计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全球市场电动超级跑车重点企业2025年产值、市场份额统计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全球市场电动超级跑车重点企业2025年产值、市场份额统计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全球市场电动超级跑车重点企业2024和2025年产品价格统计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中国市场电动超级跑车重点企业2024和2025年产量对比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中国市场电动超级跑车重点企业2024和2025年产量市场份额统计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中国市场电动超级跑车重点企业2025年产量、市场份额统计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中国市场电动超级跑车重点企业2025年产量、市场份额统计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中国市场电动超级跑车重点企业2024和2025年产值对比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中国市场电动超级跑车重点企业2024和2025年产值市场份额统计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中国市场电动超级跑车重点企业2025年产值、市场份额统计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中国市场电动超级跑车重点企业2025年产值、市场份额统计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电动超级跑车企业总部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2024和2025年全球市场电动超级跑车重点企业产值市场份额对比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全球电动超级跑车重点企业SWOT分析</w:t>
      </w:r>
      <w:r>
        <w:rPr>
          <w:rFonts w:hint="eastAsia"/>
        </w:rPr>
        <w:br/>
      </w:r>
      <w:r>
        <w:rPr>
          <w:rFonts w:hint="eastAsia"/>
        </w:rPr>
        <w:t>　　表 中国电动超级跑车重点企业SWOT分析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2020-2025年全球主要地区电动超级跑车产量统计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2025-2031年全球主要地区电动超级跑车产量预测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2020-2031年全球主要地区电动超级跑车产量市场份额统计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2025年全球主要地区电动超级跑车产量市场份额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2020-2025年全球主要地区电动超级跑车产值统计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2025-2031年全球主要地区电动超级跑车产值预测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2020-2031年全球主要地区电动超级跑车产值市场份额统计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2025年全球主要地区电动超级跑车产值市场份额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2020-2031年北美市场电动超级跑车产量及增长情况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2020-2031年北美市场电动超级跑车产值及增长情况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2020-2031年欧洲市场电动超级跑车产量及增长情况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2020-2031年欧洲市场电动超级跑车产值及增长情况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2020-2031年日本市场电动超级跑车产量及增长情况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2020-2031年日本市场电动超级跑车产值及增长情况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2020-2025年全球主要地区电动超级跑车消费量统计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2025-2031年全球主要地区电动超级跑车消费量预测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2020-2031年全球主要地区电动超级跑车消费量市场份额统计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2025年全球主要地区电动超级跑车消费量市场份额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2020-2031年北美市场电动超级跑车消费量、增长率及趋势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2020-2031年欧洲市场电动超级跑车消费量、增长率及趋势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2020-2031年日本市场电动超级跑车消费量、增长率及趋势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重点企业（十）电动超级跑车产品情况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重点企业（十）2020-2025年电动超级跑车产量、价格、收入、成本、毛利情况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2020-2025年全球市场不同种类电动超级跑车产量统计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2025-2031年全球市场不同种类电动超级跑车产量预测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2020-2031年全球市场不同种类电动超级跑车产量市场份额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2020-2025年全球市场不同种类电动超级跑车产值统计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2025-2031年全球市场不同种类电动超级跑车产值预测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2020-2031年全球市场不同种类电动超级跑车产值市场份额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2020-2031年全球市场不同种类电动超级跑车价格走势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2020-2025年中国市场不同种类电动超级跑车产量统计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2025-2031年中国市场不同种类电动超级跑车产量预测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2020-2031年中国市场不同种类电动超级跑车产量市场份额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2020-2025年中国市场不同种类电动超级跑车产值统计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2025-2031年中国市场不同种类电动超级跑车产值预测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2020-2031年中国市场不同种类电动超级跑车产值市场份额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2020-2031年中国市场不同种类电动超级跑车价格走势</w:t>
      </w:r>
      <w:r>
        <w:rPr>
          <w:rFonts w:hint="eastAsia"/>
        </w:rPr>
        <w:br/>
      </w:r>
      <w:r>
        <w:rPr>
          <w:rFonts w:hint="eastAsia"/>
        </w:rPr>
        <w:t>　　图 电动超级跑车产业链</w:t>
      </w:r>
      <w:r>
        <w:rPr>
          <w:rFonts w:hint="eastAsia"/>
        </w:rPr>
        <w:br/>
      </w:r>
      <w:r>
        <w:rPr>
          <w:rFonts w:hint="eastAsia"/>
        </w:rPr>
        <w:t>　　表 电动超级跑车原材料</w:t>
      </w:r>
      <w:r>
        <w:rPr>
          <w:rFonts w:hint="eastAsia"/>
        </w:rPr>
        <w:br/>
      </w:r>
      <w:r>
        <w:rPr>
          <w:rFonts w:hint="eastAsia"/>
        </w:rPr>
        <w:t>　　表 电动超级跑车上游原料供应商及联系方式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2020-2025年全球市场电动超级跑车主要应用领域消费量统计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2025-2031年全球市场电动超级跑车主要应用领域消费量预测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2020-2031年全球市场电动超级跑车主要应用领域消费量市场份额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2025年全球市场电动超级跑车主要应用领域消费量市场份额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2020-2031年全球市场电动超级跑车主要应用领域消费量增长率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2020-2025年中国市场电动超级跑车主要应用领域消费量统计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2025-2031年中国市场电动超级跑车主要应用领域消费量预测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2020-2025年中国市场电动超级跑车产量、消费量、进出口情况分析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2025-2031年中国市场电动超级跑车产量、消费量、进出口情况预测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2020-2031年中国市场电动超级跑车进出口量</w:t>
      </w:r>
      <w:r>
        <w:rPr>
          <w:rFonts w:hint="eastAsia"/>
        </w:rPr>
        <w:br/>
      </w:r>
      <w:r>
        <w:rPr>
          <w:rFonts w:hint="eastAsia"/>
        </w:rPr>
        <w:t>　　图 2025年电动超级跑车生产地区分布</w:t>
      </w:r>
      <w:r>
        <w:rPr>
          <w:rFonts w:hint="eastAsia"/>
        </w:rPr>
        <w:br/>
      </w:r>
      <w:r>
        <w:rPr>
          <w:rFonts w:hint="eastAsia"/>
        </w:rPr>
        <w:t>　　图 2025年电动超级跑车消费地区分布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2020-2031年中国电动超级跑车进口量及趋势预测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2020-2031年中国电动超级跑车出口量及趋势预测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2025-2031年不同种类电动超级跑车产量占比</w:t>
      </w:r>
      <w:r>
        <w:rPr>
          <w:rFonts w:hint="eastAsia"/>
        </w:rPr>
        <w:br/>
      </w:r>
      <w:r>
        <w:rPr>
          <w:rFonts w:hint="eastAsia"/>
        </w:rPr>
        <w:t>　　图 2025-2031年电动超级跑车价格走势预测</w:t>
      </w:r>
      <w:r>
        <w:rPr>
          <w:rFonts w:hint="eastAsia"/>
        </w:rPr>
        <w:br/>
      </w:r>
      <w:r>
        <w:rPr>
          <w:rFonts w:hint="eastAsia"/>
        </w:rPr>
        <w:t>　　图 国内市场电动超级跑车未来销售渠道趋势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92789d1394ee7" w:history="1">
        <w:r>
          <w:rPr>
            <w:rStyle w:val="Hyperlink"/>
          </w:rPr>
          <w:t>全球与中国电动超级跑车行业研究分析及前景趋势预测报告（2025-2031年）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92789d1394ee7" w:history="1">
        <w:r>
          <w:rPr>
            <w:rStyle w:val="Hyperlink"/>
          </w:rPr>
          <w:t>https://www.20087.com/9/72/DianDongChaoJiPaoCheHangYeFaZhanQuShi.html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已上市的电动跑车、电动超级跑车有哪些、电动跑车排行榜前十名、电动超级跑车中国的老总、超跑四大神车、电动超级跑车精英赛、特斯拉跑车排名第四、电动超级跑车与油超级跑车的区别、电动超跑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dde168209484b" w:history="1">
      <w:r>
        <w:rPr>
          <w:rStyle w:val="Hyperlink"/>
        </w:rPr>
        <w:t>全球与中国电动超级跑车行业研究分析及前景趋势预测报告（2025-2031年）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DongChaoJiPaoCheHangYeFaZhanQuShi.html" TargetMode="External" Id="R98492789d13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DongChaoJiPaoCheHangYeFaZhanQuShi.html" TargetMode="External" Id="R4abdde168209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2025-04-18T04:30:00Z</dcterms:created>
  <dcterms:modified xsi:type="dcterms:W3CDTF">2025-04-18T05:30:00Z</dcterms:modified>
  <dc:subject>全球与中国电动超级跑车行业研究分析及前景趋势预测报告（2025-2031年）</dc:subject>
  <dc:title>全球与中国电动超级跑车行业研究分析及前景趋势预测报告（2025-2031年）</dc:title>
  <cp:keywords>全球与中国电动超级跑车行业研究分析及前景趋势预测报告（2025-2031年）</cp:keywords>
  <dc:description>全球与中国电动超级跑车行业研究分析及前景趋势预测报告（2025-2031年）</dc:description>
</cp:coreProperties>
</file>