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b7629e1794818" w:history="1">
              <w:r>
                <w:rPr>
                  <w:rStyle w:val="Hyperlink"/>
                </w:rPr>
                <w:t>2026-2032年中国高空作业平台车行业现状调研及前景分析报告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b7629e1794818" w:history="1">
              <w:r>
                <w:rPr>
                  <w:rStyle w:val="Hyperlink"/>
                </w:rPr>
                <w:t>2026-2032年中国高空作业平台车行业现状调研及前景分析报告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b7629e1794818" w:history="1">
                <w:r>
                  <w:rPr>
                    <w:rStyle w:val="Hyperlink"/>
                  </w:rPr>
                  <w:t>https://www.20087.com/9/82/GaoKongZuoYePingTaiCheShiChangQianJingFenXi.html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平台车是用于建筑维护、电力检修、仓储物流等场景的专用工程车辆，主要类型包括剪叉式、臂式（直臂/曲臂）及蜘蛛式，作业高度覆盖6米至50米以上。当前高端产品强调电动化（锂电驱动）、智能防倾翻系统、精准定位（激光测距+IMU）及远程诊断功能。在城市密集区，静音零排放的电动平台车逐步替代柴油机型。然而，复杂地形下支腿调平耗时；且操作人员培训不足易引发安全事故。此外，设备租赁模式虽普及，但维护标准不一影响可靠性。</w:t>
      </w:r>
      <w:r>
        <w:rPr>
          <w:rFonts w:hint="eastAsia"/>
        </w:rPr>
        <w:br/>
      </w:r>
      <w:r>
        <w:rPr>
          <w:rFonts w:hint="eastAsia"/>
        </w:rPr>
        <w:t>　　未来，高空作业平台车将向自主作业、数字孪生与绿色能源升级。SLAM导航与路径规划实现半自动定位；而数字孪生平台模拟工况优化作业流程。在动力端，氢燃料电池拓展续航至全天候作业。政策驱动下，安全生产法规强化操作认证与设备年检。长远看，高空作业平台车或从“人工辅助升降设备”进化为“空中作业机器人”，通过5G远程操控与集群协同完成幕墙清洗或风电叶片检修，并在全球智慧城市运维与零事故工地目标下，成为高危作业无人化转型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b7629e1794818" w:history="1">
        <w:r>
          <w:rPr>
            <w:rStyle w:val="Hyperlink"/>
          </w:rPr>
          <w:t>2026-2032年中国高空作业平台车行业现状调研及前景分析报告</w:t>
        </w:r>
      </w:hyperlink>
      <w:r>
        <w:rPr>
          <w:rFonts w:hint="eastAsia"/>
        </w:rPr>
        <w:t>》系统梳理了高空作业平台车产业链的整体结构，详细解读了高空作业平台车市场规模、需求动态及价格波动的影响因素。报告基于高空作业平台车行业现状，结合技术发展与应用趋势，对高空作业平台车市场前景和未来发展方向进行了预测。同时，报告重点分析了行业重点企业的竞争策略、市场集中度及品牌表现，并对高空作业平台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高空作业平台车市场概述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按照不同产品类型，高空作业平台车主要可以分为如下几个类别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中国不同产品类型高空作业平台车增长趋势2021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伸缩臂式高空作业平台</w:t>
      </w:r>
      <w:r>
        <w:rPr>
          <w:rFonts w:hint="eastAsia"/>
        </w:rPr>
        <w:br/>
      </w:r>
      <w:r>
        <w:rPr>
          <w:rFonts w:hint="eastAsia"/>
        </w:rPr>
        <w:t>　　　　1.2.3 曲臂式高空作业平台</w:t>
      </w:r>
      <w:r>
        <w:rPr>
          <w:rFonts w:hint="eastAsia"/>
        </w:rPr>
        <w:br/>
      </w:r>
      <w:r>
        <w:rPr>
          <w:rFonts w:hint="eastAsia"/>
        </w:rPr>
        <w:t>　　　　1.2.4 剪叉式高空作业平台</w:t>
      </w:r>
      <w:r>
        <w:rPr>
          <w:rFonts w:hint="eastAsia"/>
        </w:rPr>
        <w:br/>
      </w:r>
      <w:r>
        <w:rPr>
          <w:rFonts w:hint="eastAsia"/>
        </w:rPr>
        <w:t>　　　　1.2.5 车载式高空作业平台</w:t>
      </w:r>
      <w:r>
        <w:rPr>
          <w:rFonts w:hint="eastAsia"/>
        </w:rPr>
        <w:br/>
      </w:r>
      <w:r>
        <w:rPr>
          <w:rFonts w:hint="eastAsia"/>
        </w:rPr>
        <w:t>　　1.3 按照不同驱动方式，高空作业平台车主要可以分为如下几个类别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中国不同驱动方式高空作业平台车增长趋势2021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柴油驱动</w:t>
      </w:r>
      <w:r>
        <w:rPr>
          <w:rFonts w:hint="eastAsia"/>
        </w:rPr>
        <w:br/>
      </w:r>
      <w:r>
        <w:rPr>
          <w:rFonts w:hint="eastAsia"/>
        </w:rPr>
        <w:t>　　　　1.3.3 电池驱动</w:t>
      </w:r>
      <w:r>
        <w:rPr>
          <w:rFonts w:hint="eastAsia"/>
        </w:rPr>
        <w:br/>
      </w:r>
      <w:r>
        <w:rPr>
          <w:rFonts w:hint="eastAsia"/>
        </w:rPr>
        <w:t>　　　　1.3.4 混合驱动</w:t>
      </w:r>
      <w:r>
        <w:rPr>
          <w:rFonts w:hint="eastAsia"/>
        </w:rPr>
        <w:br/>
      </w:r>
      <w:r>
        <w:rPr>
          <w:rFonts w:hint="eastAsia"/>
        </w:rPr>
        <w:t>　　1.4 从不同应用，高空作业平台车主要包括如下几个方面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中国不同应用高空作业平台车增长趋势2021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工业应用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中国高空作业平台车发展现状及未来趋势（2021-2032）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中国市场高空作业平台车收入及增长率（2021-2032）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中国市场高空作业平台车销量及增长率（2021-2032）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中国市场主要高空作业平台车厂商分析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中国市场主要厂商高空作业平台车销量及市场占有率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中国市场主要厂商高空作业平台车销量（2021-2026）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中国市场主要厂商高空作业平台车销量市场份额（2021-2026）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中国市场主要厂商高空作业平台车收入及市场占有率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中国市场主要厂商高空作业平台车收入（2021-2026）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中国市场主要厂商高空作业平台车收入市场份额（2021-2026）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2025年中国市场主要厂商高空作业平台车收入排名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中国市场主要厂商高空作业平台车价格（2021-2026）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中国市场主要厂商高空作业平台车总部及产地分布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中国市场主要厂商成立时间及高空作业平台车商业化日期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中国市场主要厂商高空作业平台车产品类型及应用</w:t>
      </w:r>
      <w:r>
        <w:rPr>
          <w:rFonts w:hint="eastAsia"/>
        </w:rPr>
        <w:br/>
      </w:r>
      <w:r>
        <w:rPr>
          <w:rFonts w:hint="eastAsia"/>
        </w:rPr>
        <w:t>　　2.7 高空作业平台车行业集中度、竞争程度分析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高空作业平台车行业集中度分析：2025年中国Top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中国市场高空作业平台车第一梯队、第二梯队和第三梯队厂商（品牌）及2025年市场份额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重点企业（25）在中国市场高空作业平台车销量、收入、价格及毛利率（2021-2026）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不同产品类型高空作业平台车分析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中国市场不同产品类型高空作业平台车销量（2021-2032）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中国市场不同产品类型高空作业平台车销量及市场份额（2021-2026）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中国市场不同产品类型高空作业平台车销量预测（2027-2032）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中国市场不同产品类型高空作业平台车规模（2021-2032）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中国市场不同产品类型高空作业平台车规模及市场份额（2021-2026）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中国市场不同产品类型高空作业平台车规模预测（2027-2032）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中国市场不同产品类型高空作业平台车价格走势（2021-2032）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不同应用高空作业平台车分析</w:t>
      </w:r>
      <w:r>
        <w:rPr>
          <w:rFonts w:hint="eastAsia"/>
        </w:rPr>
        <w:br/>
      </w:r>
      <w:r>
        <w:rPr>
          <w:rFonts w:hint="eastAsia"/>
        </w:rPr>
        <w:t>　　5.1 中国市场不同应用高空作业平台车销量（2021-2032）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中国市场不同应用高空作业平台车销量及市场份额（2021-2026）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中国市场不同应用高空作业平台车销量预测（2027-2032）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中国市场不同应用高空作业平台车规模（2021-2032）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中国市场不同应用高空作业平台车规模及市场份额（2021-2026）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中国市场不同应用高空作业平台车规模预测（2027-2032）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中国市场不同应用高空作业平台车价格走势（2021-2032）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高空作业平台车行业发展分析---发展趋势</w:t>
      </w:r>
      <w:r>
        <w:rPr>
          <w:rFonts w:hint="eastAsia"/>
        </w:rPr>
        <w:br/>
      </w:r>
      <w:r>
        <w:rPr>
          <w:rFonts w:hint="eastAsia"/>
        </w:rPr>
        <w:t>　　6.2 高空作业平台车行业发展分析---厂商壁垒</w:t>
      </w:r>
      <w:r>
        <w:rPr>
          <w:rFonts w:hint="eastAsia"/>
        </w:rPr>
        <w:br/>
      </w:r>
      <w:r>
        <w:rPr>
          <w:rFonts w:hint="eastAsia"/>
        </w:rPr>
        <w:t>　　6.3 高空作业平台车行业发展分析---驱动因素</w:t>
      </w:r>
      <w:r>
        <w:rPr>
          <w:rFonts w:hint="eastAsia"/>
        </w:rPr>
        <w:br/>
      </w:r>
      <w:r>
        <w:rPr>
          <w:rFonts w:hint="eastAsia"/>
        </w:rPr>
        <w:t>　　6.4 高空作业平台车行业发展分析---制约因素</w:t>
      </w:r>
      <w:r>
        <w:rPr>
          <w:rFonts w:hint="eastAsia"/>
        </w:rPr>
        <w:br/>
      </w:r>
      <w:r>
        <w:rPr>
          <w:rFonts w:hint="eastAsia"/>
        </w:rPr>
        <w:t>　　6.5 高空作业平台车中国企业SWOT分析</w:t>
      </w:r>
      <w:r>
        <w:rPr>
          <w:rFonts w:hint="eastAsia"/>
        </w:rPr>
        <w:br/>
      </w:r>
      <w:r>
        <w:rPr>
          <w:rFonts w:hint="eastAsia"/>
        </w:rPr>
        <w:t>　　6.6 高空作业平台车行业发展分析---行业政策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高空作业平台车行业产业链简介</w:t>
      </w:r>
      <w:r>
        <w:rPr>
          <w:rFonts w:hint="eastAsia"/>
        </w:rPr>
        <w:br/>
      </w:r>
      <w:r>
        <w:rPr>
          <w:rFonts w:hint="eastAsia"/>
        </w:rPr>
        <w:t>　　7.2 高空作业平台车产业链分析-上游</w:t>
      </w:r>
      <w:r>
        <w:rPr>
          <w:rFonts w:hint="eastAsia"/>
        </w:rPr>
        <w:br/>
      </w:r>
      <w:r>
        <w:rPr>
          <w:rFonts w:hint="eastAsia"/>
        </w:rPr>
        <w:t>　　7.3 高空作业平台车产业链分析-中游</w:t>
      </w:r>
      <w:r>
        <w:rPr>
          <w:rFonts w:hint="eastAsia"/>
        </w:rPr>
        <w:br/>
      </w:r>
      <w:r>
        <w:rPr>
          <w:rFonts w:hint="eastAsia"/>
        </w:rPr>
        <w:t>　　7.4 高空作业平台车产业链分析-下游</w:t>
      </w:r>
      <w:r>
        <w:rPr>
          <w:rFonts w:hint="eastAsia"/>
        </w:rPr>
        <w:br/>
      </w:r>
      <w:r>
        <w:rPr>
          <w:rFonts w:hint="eastAsia"/>
        </w:rPr>
        <w:t>　　7.5 高空作业平台车行业采购模式</w:t>
      </w:r>
      <w:r>
        <w:rPr>
          <w:rFonts w:hint="eastAsia"/>
        </w:rPr>
        <w:br/>
      </w:r>
      <w:r>
        <w:rPr>
          <w:rFonts w:hint="eastAsia"/>
        </w:rPr>
        <w:t>　　7.6 高空作业平台车行业生产模式</w:t>
      </w:r>
      <w:r>
        <w:rPr>
          <w:rFonts w:hint="eastAsia"/>
        </w:rPr>
        <w:br/>
      </w:r>
      <w:r>
        <w:rPr>
          <w:rFonts w:hint="eastAsia"/>
        </w:rPr>
        <w:t>　　7.7 高空作业平台车行业销售模式及销售渠道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中国本土高空作业平台车产能、产量分析</w:t>
      </w:r>
      <w:r>
        <w:rPr>
          <w:rFonts w:hint="eastAsia"/>
        </w:rPr>
        <w:br/>
      </w:r>
      <w:r>
        <w:rPr>
          <w:rFonts w:hint="eastAsia"/>
        </w:rPr>
        <w:t>　　8.1 中国高空作业平台车供需现状及预测（2021-2032）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中国高空作业平台车产能、产量、产能利用率及发展趋势（2021-2032）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中国高空作业平台车产量、市场需求量及发展趋势（2021-2032）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中国高空作业平台车进出口分析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中国市场高空作业平台车主要进口来源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中国市场高空作业平台车主要出口目的地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不同产品类型高空作业平台车市场规模2021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不同驱动方式高空作业平台车市场规模2021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不同应用高空作业平台车市场规模2021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中国市场主要厂商高空作业平台车销量（2021-2026）&amp;（台）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中国市场主要厂商高空作业平台车销量市场份额（2021-2026）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中国市场主要厂商高空作业平台车收入（2021-2026）&amp;（万元）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中国市场主要厂商高空作业平台车收入份额（2021-2026）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2025年中国主要生产商高空作业平台车收入排名（万元）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中国市场主要厂商高空作业平台车价格（2021-2026）&amp;（千元/台）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中国市场主要厂商高空作业平台车总部及产地分布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中国市场主要厂商成立时间及高空作业平台车商业化日期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中国市场主要厂商高空作业平台车产品类型及应用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2025年中国市场高空作业平台车主要厂商市场地位（第一梯队、第二梯队和第三梯队）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高空作业平台车市场投资、并购等现状分析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高空作业平台车生产基地、总部、竞争对手及市场地位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高空作业平台车产品规格、参数及市场应用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高空作业平台车销量（台）、收入（万元）、价格（千元/台）及毛利率（2021-2026）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中国市场不同产品类型高空作业平台车销量（2021-2026）&amp;（台）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中国市场不同产品类型高空作业平台车销量市场份额（2021-2026）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中国市场不同产品类型高空作业平台车销量预测（2027-2032）&amp;（台）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中国市场不同产品类型高空作业平台车销量市场份额预测（2027-2032）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中国市场不同产品类型高空作业平台车规模（2021-2026）&amp;（万元）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中国市场不同产品类型高空作业平台车规模市场份额（2021-2026）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中国市场不同产品类型高空作业平台车规模预测（2027-2032）&amp;（万元）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中国市场不同产品类型高空作业平台车规模市场份额预测（2027-2032）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中国市场不同应用高空作业平台车销量（2021-2026）&amp;（台）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中国市场不同应用高空作业平台车销量市场份额（2021-2026）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中国市场不同应用高空作业平台车销量预测（2027-2032）&amp;（台）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中国市场不同应用高空作业平台车销量市场份额预测（2027-2032）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中国市场不同应用高空作业平台车规模（2021-2026）&amp;（万元）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中国市场不同应用高空作业平台车规模市场份额（2021-2026）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中国市场不同应用高空作业平台车规模预测（2027-2032）&amp;（万元）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中国市场不同应用高空作业平台车规模市场份额预测（2027-2032）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高空作业平台车行业发展分析---发展趋势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157： 高空作业平台车行业发展分析---厂商壁垒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158： 高空作业平台车行业发展分析---驱动因素</w:t>
      </w:r>
      <w:r>
        <w:rPr>
          <w:rFonts w:hint="eastAsia"/>
        </w:rPr>
        <w:br/>
      </w:r>
      <w:r>
        <w:rPr>
          <w:rFonts w:hint="eastAsia"/>
        </w:rPr>
        <w:t>　　表 159： 高空作业平台车行业发展分析---制约因素</w:t>
      </w:r>
      <w:r>
        <w:rPr>
          <w:rFonts w:hint="eastAsia"/>
        </w:rPr>
        <w:br/>
      </w:r>
      <w:r>
        <w:rPr>
          <w:rFonts w:hint="eastAsia"/>
        </w:rPr>
        <w:t>　　表 160： 高空作业平台车行业相关重点政策一览</w:t>
      </w:r>
      <w:r>
        <w:rPr>
          <w:rFonts w:hint="eastAsia"/>
        </w:rPr>
        <w:br/>
      </w:r>
      <w:r>
        <w:rPr>
          <w:rFonts w:hint="eastAsia"/>
        </w:rPr>
        <w:t>　　表 161： 高空作业平台车行业供应链分析</w:t>
      </w:r>
      <w:r>
        <w:rPr>
          <w:rFonts w:hint="eastAsia"/>
        </w:rPr>
        <w:br/>
      </w:r>
      <w:r>
        <w:rPr>
          <w:rFonts w:hint="eastAsia"/>
        </w:rPr>
        <w:t>　　表 162： 高空作业平台车上游原料供应商</w:t>
      </w:r>
      <w:r>
        <w:rPr>
          <w:rFonts w:hint="eastAsia"/>
        </w:rPr>
        <w:br/>
      </w:r>
      <w:r>
        <w:rPr>
          <w:rFonts w:hint="eastAsia"/>
        </w:rPr>
        <w:t>　　表 163： 高空作业平台车行业主要下游客户</w:t>
      </w:r>
      <w:r>
        <w:rPr>
          <w:rFonts w:hint="eastAsia"/>
        </w:rPr>
        <w:br/>
      </w:r>
      <w:r>
        <w:rPr>
          <w:rFonts w:hint="eastAsia"/>
        </w:rPr>
        <w:t>　　表 164： 高空作业平台车典型经销商</w:t>
      </w:r>
      <w:r>
        <w:rPr>
          <w:rFonts w:hint="eastAsia"/>
        </w:rPr>
        <w:br/>
      </w:r>
      <w:r>
        <w:rPr>
          <w:rFonts w:hint="eastAsia"/>
        </w:rPr>
        <w:t>　　表 165： 中国高空作业平台车产量、销量、进口量及出口量（2021-2026）&amp;（台）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中国高空作业平台车产量、销量、进口量及出口量预测（2027-2032）&amp;（台）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中国市场高空作业平台车主要进口来源</w:t>
      </w:r>
      <w:r>
        <w:rPr>
          <w:rFonts w:hint="eastAsia"/>
        </w:rPr>
        <w:br/>
      </w:r>
      <w:r>
        <w:rPr>
          <w:rFonts w:hint="eastAsia"/>
        </w:rPr>
        <w:t>　　表 168： 中国市场高空作业平台车主要出口目的地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高空作业平台车产品图片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中国不同产品类型高空作业平台车市场规模市场份额2025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4： 曲臂式高空作业平台产品图片</w:t>
      </w:r>
      <w:r>
        <w:rPr>
          <w:rFonts w:hint="eastAsia"/>
        </w:rPr>
        <w:br/>
      </w:r>
      <w:r>
        <w:rPr>
          <w:rFonts w:hint="eastAsia"/>
        </w:rPr>
        <w:t>　　图 5： 剪叉式高空作业平台产品图片</w:t>
      </w:r>
      <w:r>
        <w:rPr>
          <w:rFonts w:hint="eastAsia"/>
        </w:rPr>
        <w:br/>
      </w:r>
      <w:r>
        <w:rPr>
          <w:rFonts w:hint="eastAsia"/>
        </w:rPr>
        <w:t>　　图 6： 车载式高空作业平台产品图片</w:t>
      </w:r>
      <w:r>
        <w:rPr>
          <w:rFonts w:hint="eastAsia"/>
        </w:rPr>
        <w:br/>
      </w:r>
      <w:r>
        <w:rPr>
          <w:rFonts w:hint="eastAsia"/>
        </w:rPr>
        <w:t>　　图 7： 中国不同驱动方式高空作业平台车市场规模市场份额2025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柴油驱动产品图片</w:t>
      </w:r>
      <w:r>
        <w:rPr>
          <w:rFonts w:hint="eastAsia"/>
        </w:rPr>
        <w:br/>
      </w:r>
      <w:r>
        <w:rPr>
          <w:rFonts w:hint="eastAsia"/>
        </w:rPr>
        <w:t>　　图 9： 电池驱动产品图片</w:t>
      </w:r>
      <w:r>
        <w:rPr>
          <w:rFonts w:hint="eastAsia"/>
        </w:rPr>
        <w:br/>
      </w:r>
      <w:r>
        <w:rPr>
          <w:rFonts w:hint="eastAsia"/>
        </w:rPr>
        <w:t>　　图 10： 混合驱动产品图片</w:t>
      </w:r>
      <w:r>
        <w:rPr>
          <w:rFonts w:hint="eastAsia"/>
        </w:rPr>
        <w:br/>
      </w:r>
      <w:r>
        <w:rPr>
          <w:rFonts w:hint="eastAsia"/>
        </w:rPr>
        <w:t>　　图 11： 中国不同应用高空作业平台车市场份额2025 &amp; 2032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电信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工业应用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中国市场高空作业平台车市场规模，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中国市场高空作业平台车收入及增长率（2021-2032）&amp;（万元）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中国市场高空作业平台车销量及增长率（2021-2032）&amp;（台）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2025年中国市场主要厂商高空作业平台车销量市场份额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2025年中国市场主要厂商高空作业平台车收入市场份额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2025年中国市场前五大厂商高空作业平台车市场份额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2025年中国市场高空作业平台车第一梯队、第二梯队和第三梯队厂商（品牌）及市场份额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中国市场不同产品类型高空作业平台车价格走势（2021-2032）&amp;（千元/台）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中国市场不同应用高空作业平台车价格走势（2021-2032）&amp;（千元/台）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高空作业平台车中国企业SWOT分析</w:t>
      </w:r>
      <w:r>
        <w:rPr>
          <w:rFonts w:hint="eastAsia"/>
        </w:rPr>
        <w:br/>
      </w:r>
      <w:r>
        <w:rPr>
          <w:rFonts w:hint="eastAsia"/>
        </w:rPr>
        <w:t>　　图 27： 高空作业平台车产业链</w:t>
      </w:r>
      <w:r>
        <w:rPr>
          <w:rFonts w:hint="eastAsia"/>
        </w:rPr>
        <w:br/>
      </w:r>
      <w:r>
        <w:rPr>
          <w:rFonts w:hint="eastAsia"/>
        </w:rPr>
        <w:t>　　图 28： 高空作业平台车行业采购模式分析</w:t>
      </w:r>
      <w:r>
        <w:rPr>
          <w:rFonts w:hint="eastAsia"/>
        </w:rPr>
        <w:br/>
      </w:r>
      <w:r>
        <w:rPr>
          <w:rFonts w:hint="eastAsia"/>
        </w:rPr>
        <w:t>　　图 29： 高空作业平台车行业生产模式分析</w:t>
      </w:r>
      <w:r>
        <w:rPr>
          <w:rFonts w:hint="eastAsia"/>
        </w:rPr>
        <w:br/>
      </w:r>
      <w:r>
        <w:rPr>
          <w:rFonts w:hint="eastAsia"/>
        </w:rPr>
        <w:t>　　图 30： 高空作业平台车行业销售模式分析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中国高空作业平台车产能、产量、产能利用率及发展趋势（2021-2032）&amp;（台）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中国高空作业平台车产量、市场需求量及发展趋势（2021-2032）&amp;（台）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b7629e1794818" w:history="1">
        <w:r>
          <w:rPr>
            <w:rStyle w:val="Hyperlink"/>
          </w:rPr>
          <w:t>2026-2032年中国高空作业平台车行业现状调研及前景分析报告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b7629e1794818" w:history="1">
        <w:r>
          <w:rPr>
            <w:rStyle w:val="Hyperlink"/>
          </w:rPr>
          <w:t>https://www.20087.com/9/82/GaoKongZuoYePingTaiCheShiChangQianJingFenXi.html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高消防车、高空作业平台车是特种设备吗、自动高空作业平台、高空作业平台车需要操作证吗、大型高空作业平台、剪刀式高空作业平台车、汽车高空作业平台、高空作业平台车一般用于建筑物安装、平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dd35a18ec41dd" w:history="1">
      <w:r>
        <w:rPr>
          <w:rStyle w:val="Hyperlink"/>
        </w:rPr>
        <w:t>2026-2032年中国高空作业平台车行业现状调研及前景分析报告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oKongZuoYePingTaiCheShiChangQianJingFenXi.html" TargetMode="External" Id="R3c8b7629e179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oKongZuoYePingTaiCheShiChangQianJingFenXi.html" TargetMode="External" Id="R32bdd35a18ec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2025-11-30T04:02:13Z</dcterms:created>
  <dcterms:modified xsi:type="dcterms:W3CDTF">2025-11-30T05:02:13Z</dcterms:modified>
  <dc:subject>2026-2032年中国高空作业平台车行业现状调研及前景分析报告</dc:subject>
  <dc:title>2026-2032年中国高空作业平台车行业现状调研及前景分析报告</dc:title>
  <cp:keywords>2026-2032年中国高空作业平台车行业现状调研及前景分析报告</cp:keywords>
  <dc:description>2026-2032年中国高空作业平台车行业现状调研及前景分析报告</dc:description>
</cp:coreProperties>
</file>