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34865dd4a4913" w:history="1">
              <w:r>
                <w:rPr>
                  <w:rStyle w:val="Hyperlink"/>
                </w:rPr>
                <w:t>中国四轮一带行业市场调查研究及发展前景预测报告（2025年版）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34865dd4a4913" w:history="1">
              <w:r>
                <w:rPr>
                  <w:rStyle w:val="Hyperlink"/>
                </w:rPr>
                <w:t>中国四轮一带行业市场调查研究及发展前景预测报告（2025年版）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34865dd4a4913" w:history="1">
                <w:r>
                  <w:rPr>
                    <w:rStyle w:val="Hyperlink"/>
                  </w:rPr>
                  <w:t>https://www.20087.com/M_JiaoTongYunShu/2A/SiLunYiDaiShiChangQianJingFenXiYuCe.html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一带（即履带、驱动轮、引导轮、支重轮和托带轮）是工程机械车辆的重要组成部分，对于确保车辆的稳定性和耐用性至关重要。随着基础设施建设和采矿业的发展，四轮一带的需求量持续增长。近年来，随着技术的进步，四轮一带的材料和设计也在不断优化，以提高其耐磨性和使用寿命。此外，随着节能环保要求的提高，对四轮一带的轻量化设计和低摩擦技术也提出了更高要求。</w:t>
      </w:r>
      <w:r>
        <w:rPr>
          <w:rFonts w:hint="eastAsia"/>
        </w:rPr>
        <w:br/>
      </w:r>
      <w:r>
        <w:rPr>
          <w:rFonts w:hint="eastAsia"/>
        </w:rPr>
        <w:t>　　未来，四轮一带市场的发展将受到以下几个方面的影响：一是随着技术的进步，四轮一带将更注重采用高性能材料，提高耐磨性和耐用性；二是随着节能减排的要求，四轮一带将更注重轻量化设计，降低能耗；三是随着智能化趋势，四轮一带将更注重集成智能监控和维护系统，提高设备的运行效率；四是随着市场需求的变化，四轮一带将更注重提供定制化解决方案，以满足不同工况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34865dd4a4913" w:history="1">
        <w:r>
          <w:rPr>
            <w:rStyle w:val="Hyperlink"/>
          </w:rPr>
          <w:t>中国四轮一带行业市场调查研究及发展前景预测报告（2025年版）</w:t>
        </w:r>
      </w:hyperlink>
      <w:r>
        <w:rPr>
          <w:rFonts w:hint="eastAsia"/>
        </w:rPr>
        <w:t>》系统分析了四轮一带行业的现状，全面梳理了四轮一带市场需求、市场规模、产业链结构及价格体系，详细解读了四轮一带细分市场特点。报告结合权威数据，科学预测了四轮一带市场前景与发展趋势，客观分析了品牌竞争格局、市场集中度及重点企业的运营表现，并指出了四轮一带行业面临的机遇与风险。为四轮一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四轮一带行业概述</w:t>
      </w:r>
      <w:r>
        <w:rPr>
          <w:rFonts w:hint="eastAsia"/>
        </w:rPr>
        <w:br/>
      </w:r>
      <w:r>
        <w:rPr>
          <w:rFonts w:hint="eastAsia"/>
        </w:rPr>
        <w:t>　　第一节 四轮一带定义</w:t>
      </w:r>
      <w:r>
        <w:rPr>
          <w:rFonts w:hint="eastAsia"/>
        </w:rPr>
        <w:br/>
      </w:r>
      <w:r>
        <w:rPr>
          <w:rFonts w:hint="eastAsia"/>
        </w:rPr>
        <w:t>　　第二节 四轮一带行业发展历程</w:t>
      </w:r>
      <w:r>
        <w:rPr>
          <w:rFonts w:hint="eastAsia"/>
        </w:rPr>
        <w:br/>
      </w:r>
      <w:r>
        <w:rPr>
          <w:rFonts w:hint="eastAsia"/>
        </w:rPr>
        <w:t>　　第三节 四轮一带行业分类情况</w:t>
      </w:r>
      <w:r>
        <w:rPr>
          <w:rFonts w:hint="eastAsia"/>
        </w:rPr>
        <w:br/>
      </w:r>
      <w:r>
        <w:rPr>
          <w:rFonts w:hint="eastAsia"/>
        </w:rPr>
        <w:t>　　第四节 四轮一带产业链分析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二、四轮一带产业链模型分析</w:t>
      </w:r>
      <w:r>
        <w:rPr>
          <w:rFonts w:hint="eastAsia"/>
        </w:rPr>
        <w:br/>
      </w:r>
      <w:r>
        <w:rPr>
          <w:rFonts w:hint="eastAsia"/>
        </w:rPr>
        <w:t>　　第五节 四轮一带行业地位分析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中国四轮一带行业宏观经济环境分析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2025-2031年我国四轮一带行业发展分析及预测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我国四轮一带行业市场分析</w:t>
      </w:r>
      <w:r>
        <w:rPr>
          <w:rFonts w:hint="eastAsia"/>
        </w:rPr>
        <w:br/>
      </w:r>
      <w:r>
        <w:rPr>
          <w:rFonts w:hint="eastAsia"/>
        </w:rPr>
        <w:t>　　　　一、四轮一带行业品牌发展现状</w:t>
      </w:r>
      <w:r>
        <w:rPr>
          <w:rFonts w:hint="eastAsia"/>
        </w:rPr>
        <w:br/>
      </w:r>
      <w:r>
        <w:rPr>
          <w:rFonts w:hint="eastAsia"/>
        </w:rPr>
        <w:t>　　　　二、四轮一带行业消费市场现状</w:t>
      </w:r>
      <w:r>
        <w:rPr>
          <w:rFonts w:hint="eastAsia"/>
        </w:rPr>
        <w:br/>
      </w:r>
      <w:r>
        <w:rPr>
          <w:rFonts w:hint="eastAsia"/>
        </w:rPr>
        <w:t>　　　　三、四轮一带行业相关政策现状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2020-2025年中国四轮一带行业供需分析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一、2020-2025年中国四轮一带的供给分析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二、2020-2025年中国四轮一带的需求分析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三、2020-2025年中国四轮一带的供需平衡分析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2025-2031年中国四轮一带行业供需预测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一、2025-2031年中国四轮一带的供给预测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二、2025-2031年中国四轮一带的需求预测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四轮一带国内产品价格走势及影响因素分析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2020-2025年中国四轮一带行业总体发展状况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中国四轮一带行业规模情况分析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中国四轮一带行业产销情况分析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中国四轮一带行业财务能力分析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2025-2031年四轮一带的进出口分析及预测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中国四轮一带的进出口格局分析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2020-2025年中国四轮一带的进出口数据统计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2025-2031年中国四轮一带的进口预测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2025-2031年中国四轮一带的出口预测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四轮一带行业市场竞争策略分析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四轮一带市场竞争策略分析</w:t>
      </w:r>
      <w:r>
        <w:rPr>
          <w:rFonts w:hint="eastAsia"/>
        </w:rPr>
        <w:br/>
      </w:r>
      <w:r>
        <w:rPr>
          <w:rFonts w:hint="eastAsia"/>
        </w:rPr>
        <w:t>　　　　一、四轮一带市场增长潜力分析</w:t>
      </w:r>
      <w:r>
        <w:rPr>
          <w:rFonts w:hint="eastAsia"/>
        </w:rPr>
        <w:br/>
      </w:r>
      <w:r>
        <w:rPr>
          <w:rFonts w:hint="eastAsia"/>
        </w:rPr>
        <w:t>　　　　二、四轮一带产品竞争策略分析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四轮一带企业竞争策略分析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一、2025-2031年我国四轮一带市场竞争趋势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二、2025-2031年四轮一带行业竞争格局展望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三、2025-2031年四轮一带行业竞争策略分析</w:t>
      </w:r>
      <w:r>
        <w:rPr>
          <w:rFonts w:hint="eastAsia"/>
        </w:rPr>
        <w:br/>
      </w:r>
      <w:r>
        <w:rPr>
          <w:rFonts w:hint="eastAsia"/>
        </w:rPr>
        <w:t>　　第四节 四轮一带产品竞争力评价及构建分析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四轮一带国内重点生产厂家分析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江西南特工程机械股份有限公司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泉州市华盛机械设备有限公司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三一重机股份有限公司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济宁长虹工程机械有限公司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四轮一带行业发展趋势与投资战略研究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2025-2031年中国四轮一带市场趋势分析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一、2020-2025年我国四轮一带市场趋势总结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二、2025-2031年我国四轮一带发展趋势预测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2025-2031年中国四轮一带行业产品技术趋势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2025-2031年中国四轮一带行业风险分析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四轮一带行业的发展战略研究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四轮一带行业前景分析及对策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[-中智-林]专家观点与结论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表5.1 2020-2025年四轮一带行业市场规模</w:t>
      </w:r>
      <w:r>
        <w:rPr>
          <w:rFonts w:hint="eastAsia"/>
        </w:rPr>
        <w:br/>
      </w:r>
      <w:r>
        <w:rPr>
          <w:rFonts w:hint="eastAsia"/>
        </w:rPr>
        <w:t>　　表5.2 2020-2025年四轮一带行业盈利能力</w:t>
      </w:r>
      <w:r>
        <w:rPr>
          <w:rFonts w:hint="eastAsia"/>
        </w:rPr>
        <w:br/>
      </w:r>
      <w:r>
        <w:rPr>
          <w:rFonts w:hint="eastAsia"/>
        </w:rPr>
        <w:t>　　表5.3 2020-2025年四轮一带行业偿债能力</w:t>
      </w:r>
      <w:r>
        <w:rPr>
          <w:rFonts w:hint="eastAsia"/>
        </w:rPr>
        <w:br/>
      </w:r>
      <w:r>
        <w:rPr>
          <w:rFonts w:hint="eastAsia"/>
        </w:rPr>
        <w:t>　　表5.4 2020-2025年四轮一带行业营运能力</w:t>
      </w:r>
      <w:r>
        <w:rPr>
          <w:rFonts w:hint="eastAsia"/>
        </w:rPr>
        <w:br/>
      </w:r>
      <w:r>
        <w:rPr>
          <w:rFonts w:hint="eastAsia"/>
        </w:rPr>
        <w:t>　　表5.5 2020-2025年四轮一带行业发展能力</w:t>
      </w:r>
      <w:r>
        <w:rPr>
          <w:rFonts w:hint="eastAsia"/>
        </w:rPr>
        <w:br/>
      </w:r>
      <w:r>
        <w:rPr>
          <w:rFonts w:hint="eastAsia"/>
        </w:rPr>
        <w:t>　　表6.1 人民币升值以来我国进出口季度增长情况</w:t>
      </w:r>
      <w:r>
        <w:rPr>
          <w:rFonts w:hint="eastAsia"/>
        </w:rPr>
        <w:br/>
      </w:r>
      <w:r>
        <w:rPr>
          <w:rFonts w:hint="eastAsia"/>
        </w:rPr>
        <w:t>　　表6.2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表8.1 企业主要经济指标分析</w:t>
      </w:r>
      <w:r>
        <w:rPr>
          <w:rFonts w:hint="eastAsia"/>
        </w:rPr>
        <w:br/>
      </w:r>
      <w:r>
        <w:rPr>
          <w:rFonts w:hint="eastAsia"/>
        </w:rPr>
        <w:t>　　表8.2 企业盈利能力分析</w:t>
      </w:r>
      <w:r>
        <w:rPr>
          <w:rFonts w:hint="eastAsia"/>
        </w:rPr>
        <w:br/>
      </w:r>
      <w:r>
        <w:rPr>
          <w:rFonts w:hint="eastAsia"/>
        </w:rPr>
        <w:t>　　表8.3 企业偿债能力分析</w:t>
      </w:r>
      <w:r>
        <w:rPr>
          <w:rFonts w:hint="eastAsia"/>
        </w:rPr>
        <w:br/>
      </w:r>
      <w:r>
        <w:rPr>
          <w:rFonts w:hint="eastAsia"/>
        </w:rPr>
        <w:t>　　表8.4 企业运营能力分析</w:t>
      </w:r>
      <w:r>
        <w:rPr>
          <w:rFonts w:hint="eastAsia"/>
        </w:rPr>
        <w:br/>
      </w:r>
      <w:r>
        <w:rPr>
          <w:rFonts w:hint="eastAsia"/>
        </w:rPr>
        <w:t>　　表8.5 企业成长能力分析</w:t>
      </w:r>
      <w:r>
        <w:rPr>
          <w:rFonts w:hint="eastAsia"/>
        </w:rPr>
        <w:br/>
      </w:r>
      <w:r>
        <w:rPr>
          <w:rFonts w:hint="eastAsia"/>
        </w:rPr>
        <w:t>　　表8.6 企业主要经济指标分析</w:t>
      </w:r>
      <w:r>
        <w:rPr>
          <w:rFonts w:hint="eastAsia"/>
        </w:rPr>
        <w:br/>
      </w:r>
      <w:r>
        <w:rPr>
          <w:rFonts w:hint="eastAsia"/>
        </w:rPr>
        <w:t>　　表8.7 企业盈利能力分析</w:t>
      </w:r>
      <w:r>
        <w:rPr>
          <w:rFonts w:hint="eastAsia"/>
        </w:rPr>
        <w:br/>
      </w:r>
      <w:r>
        <w:rPr>
          <w:rFonts w:hint="eastAsia"/>
        </w:rPr>
        <w:t>　　表8.8 企业偿债能力分析</w:t>
      </w:r>
      <w:r>
        <w:rPr>
          <w:rFonts w:hint="eastAsia"/>
        </w:rPr>
        <w:br/>
      </w:r>
      <w:r>
        <w:rPr>
          <w:rFonts w:hint="eastAsia"/>
        </w:rPr>
        <w:t>　　表8.9 企业运营能力分析</w:t>
      </w:r>
      <w:r>
        <w:rPr>
          <w:rFonts w:hint="eastAsia"/>
        </w:rPr>
        <w:br/>
      </w:r>
      <w:r>
        <w:rPr>
          <w:rFonts w:hint="eastAsia"/>
        </w:rPr>
        <w:t>　　表8.10 企业成长能力分析</w:t>
      </w:r>
      <w:r>
        <w:rPr>
          <w:rFonts w:hint="eastAsia"/>
        </w:rPr>
        <w:br/>
      </w:r>
      <w:r>
        <w:rPr>
          <w:rFonts w:hint="eastAsia"/>
        </w:rPr>
        <w:t>　　表8.11 企业主要经济指标分析</w:t>
      </w:r>
      <w:r>
        <w:rPr>
          <w:rFonts w:hint="eastAsia"/>
        </w:rPr>
        <w:br/>
      </w:r>
      <w:r>
        <w:rPr>
          <w:rFonts w:hint="eastAsia"/>
        </w:rPr>
        <w:t>　　表8.12 企业盈利能力分析</w:t>
      </w:r>
      <w:r>
        <w:rPr>
          <w:rFonts w:hint="eastAsia"/>
        </w:rPr>
        <w:br/>
      </w:r>
      <w:r>
        <w:rPr>
          <w:rFonts w:hint="eastAsia"/>
        </w:rPr>
        <w:t>　　表8.13 企业偿债能力分析</w:t>
      </w:r>
      <w:r>
        <w:rPr>
          <w:rFonts w:hint="eastAsia"/>
        </w:rPr>
        <w:br/>
      </w:r>
      <w:r>
        <w:rPr>
          <w:rFonts w:hint="eastAsia"/>
        </w:rPr>
        <w:t>　　表8.14 企业运营能力分析</w:t>
      </w:r>
      <w:r>
        <w:rPr>
          <w:rFonts w:hint="eastAsia"/>
        </w:rPr>
        <w:br/>
      </w:r>
      <w:r>
        <w:rPr>
          <w:rFonts w:hint="eastAsia"/>
        </w:rPr>
        <w:t>　　表8.15 企业成长能力分析</w:t>
      </w:r>
      <w:r>
        <w:rPr>
          <w:rFonts w:hint="eastAsia"/>
        </w:rPr>
        <w:br/>
      </w:r>
      <w:r>
        <w:rPr>
          <w:rFonts w:hint="eastAsia"/>
        </w:rPr>
        <w:t>　　表8.16 企业资产负债表分析</w:t>
      </w:r>
      <w:r>
        <w:rPr>
          <w:rFonts w:hint="eastAsia"/>
        </w:rPr>
        <w:br/>
      </w:r>
      <w:r>
        <w:rPr>
          <w:rFonts w:hint="eastAsia"/>
        </w:rPr>
        <w:t>　　表8.17 企业利润表分析</w:t>
      </w:r>
      <w:r>
        <w:rPr>
          <w:rFonts w:hint="eastAsia"/>
        </w:rPr>
        <w:br/>
      </w:r>
      <w:r>
        <w:rPr>
          <w:rFonts w:hint="eastAsia"/>
        </w:rPr>
        <w:t>　　表8.18 企业现金流量表分析</w:t>
      </w:r>
      <w:r>
        <w:rPr>
          <w:rFonts w:hint="eastAsia"/>
        </w:rPr>
        <w:br/>
      </w:r>
      <w:r>
        <w:rPr>
          <w:rFonts w:hint="eastAsia"/>
        </w:rPr>
        <w:t>　　表8.19 企业盈利能力分析</w:t>
      </w:r>
      <w:r>
        <w:rPr>
          <w:rFonts w:hint="eastAsia"/>
        </w:rPr>
        <w:br/>
      </w:r>
      <w:r>
        <w:rPr>
          <w:rFonts w:hint="eastAsia"/>
        </w:rPr>
        <w:t>　　表8.20 企业偿债能力分析</w:t>
      </w:r>
      <w:r>
        <w:rPr>
          <w:rFonts w:hint="eastAsia"/>
        </w:rPr>
        <w:br/>
      </w:r>
      <w:r>
        <w:rPr>
          <w:rFonts w:hint="eastAsia"/>
        </w:rPr>
        <w:t>　　表8.21 企业运营能力分析</w:t>
      </w:r>
      <w:r>
        <w:rPr>
          <w:rFonts w:hint="eastAsia"/>
        </w:rPr>
        <w:br/>
      </w:r>
      <w:r>
        <w:rPr>
          <w:rFonts w:hint="eastAsia"/>
        </w:rPr>
        <w:t>　　表8.22 企业成长能力分析</w:t>
      </w:r>
      <w:r>
        <w:rPr>
          <w:rFonts w:hint="eastAsia"/>
        </w:rPr>
        <w:br/>
      </w:r>
      <w:r>
        <w:rPr>
          <w:rFonts w:hint="eastAsia"/>
        </w:rPr>
        <w:t>　　表8.23 企业主要经济指标分析</w:t>
      </w:r>
      <w:r>
        <w:rPr>
          <w:rFonts w:hint="eastAsia"/>
        </w:rPr>
        <w:br/>
      </w:r>
      <w:r>
        <w:rPr>
          <w:rFonts w:hint="eastAsia"/>
        </w:rPr>
        <w:t>　　表8.24 企业盈利能力分析</w:t>
      </w:r>
      <w:r>
        <w:rPr>
          <w:rFonts w:hint="eastAsia"/>
        </w:rPr>
        <w:br/>
      </w:r>
      <w:r>
        <w:rPr>
          <w:rFonts w:hint="eastAsia"/>
        </w:rPr>
        <w:t>　　表8.25 企业偿债能力分析</w:t>
      </w:r>
      <w:r>
        <w:rPr>
          <w:rFonts w:hint="eastAsia"/>
        </w:rPr>
        <w:br/>
      </w:r>
      <w:r>
        <w:rPr>
          <w:rFonts w:hint="eastAsia"/>
        </w:rPr>
        <w:t>　　表8.26 企业运营能力分析</w:t>
      </w:r>
      <w:r>
        <w:rPr>
          <w:rFonts w:hint="eastAsia"/>
        </w:rPr>
        <w:br/>
      </w:r>
      <w:r>
        <w:rPr>
          <w:rFonts w:hint="eastAsia"/>
        </w:rPr>
        <w:t>　　表8.27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表10.1 总量目标—2017年主要产品销量目标</w:t>
      </w:r>
      <w:r>
        <w:rPr>
          <w:rFonts w:hint="eastAsia"/>
        </w:rPr>
        <w:br/>
      </w:r>
      <w:r>
        <w:rPr>
          <w:rFonts w:hint="eastAsia"/>
        </w:rPr>
        <w:t>　　表10.2 出口目标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全球贸易指标</w:t>
      </w:r>
      <w:r>
        <w:rPr>
          <w:rFonts w:hint="eastAsia"/>
        </w:rPr>
        <w:br/>
      </w:r>
      <w:r>
        <w:rPr>
          <w:rFonts w:hint="eastAsia"/>
        </w:rPr>
        <w:t>　　图2.2 全球工业生产指标</w:t>
      </w:r>
      <w:r>
        <w:rPr>
          <w:rFonts w:hint="eastAsia"/>
        </w:rPr>
        <w:br/>
      </w:r>
      <w:r>
        <w:rPr>
          <w:rFonts w:hint="eastAsia"/>
        </w:rPr>
        <w:t>　　图2.3全球就业指标</w:t>
      </w:r>
      <w:r>
        <w:rPr>
          <w:rFonts w:hint="eastAsia"/>
        </w:rPr>
        <w:br/>
      </w:r>
      <w:r>
        <w:rPr>
          <w:rFonts w:hint="eastAsia"/>
        </w:rPr>
        <w:t>　　图2.4 全球零售销售指标</w:t>
      </w:r>
      <w:r>
        <w:rPr>
          <w:rFonts w:hint="eastAsia"/>
        </w:rPr>
        <w:br/>
      </w:r>
      <w:r>
        <w:rPr>
          <w:rFonts w:hint="eastAsia"/>
        </w:rPr>
        <w:t>　　图2.5 制造业PMI</w:t>
      </w:r>
      <w:r>
        <w:rPr>
          <w:rFonts w:hint="eastAsia"/>
        </w:rPr>
        <w:br/>
      </w:r>
      <w:r>
        <w:rPr>
          <w:rFonts w:hint="eastAsia"/>
        </w:rPr>
        <w:t>　　图2.6 消费者信心</w:t>
      </w:r>
      <w:r>
        <w:rPr>
          <w:rFonts w:hint="eastAsia"/>
        </w:rPr>
        <w:br/>
      </w:r>
      <w:r>
        <w:rPr>
          <w:rFonts w:hint="eastAsia"/>
        </w:rPr>
        <w:t>　　图2.7 2020-2025年中国GDP变动趋势图</w:t>
      </w:r>
      <w:r>
        <w:rPr>
          <w:rFonts w:hint="eastAsia"/>
        </w:rPr>
        <w:br/>
      </w:r>
      <w:r>
        <w:rPr>
          <w:rFonts w:hint="eastAsia"/>
        </w:rPr>
        <w:t>　　图2.8 国内生产总值当季增长速度</w:t>
      </w:r>
      <w:r>
        <w:rPr>
          <w:rFonts w:hint="eastAsia"/>
        </w:rPr>
        <w:br/>
      </w:r>
      <w:r>
        <w:rPr>
          <w:rFonts w:hint="eastAsia"/>
        </w:rPr>
        <w:t>　　图2.9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图2.10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图2.11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图2.12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图2.13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图2.14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图2.15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图3.1 2020-2025年我国钢材价格情况</w:t>
      </w:r>
      <w:r>
        <w:rPr>
          <w:rFonts w:hint="eastAsia"/>
        </w:rPr>
        <w:br/>
      </w:r>
      <w:r>
        <w:rPr>
          <w:rFonts w:hint="eastAsia"/>
        </w:rPr>
        <w:t>　　图3.2 2020-2025年我国钢材供应情况</w:t>
      </w:r>
      <w:r>
        <w:rPr>
          <w:rFonts w:hint="eastAsia"/>
        </w:rPr>
        <w:br/>
      </w:r>
      <w:r>
        <w:rPr>
          <w:rFonts w:hint="eastAsia"/>
        </w:rPr>
        <w:t>　　图3.3 2020-2025年中国四轮一带的供给分析</w:t>
      </w:r>
      <w:r>
        <w:rPr>
          <w:rFonts w:hint="eastAsia"/>
        </w:rPr>
        <w:br/>
      </w:r>
      <w:r>
        <w:rPr>
          <w:rFonts w:hint="eastAsia"/>
        </w:rPr>
        <w:t>　　图3.4 2020-2025年中国四轮一带的需求分析</w:t>
      </w:r>
      <w:r>
        <w:rPr>
          <w:rFonts w:hint="eastAsia"/>
        </w:rPr>
        <w:br/>
      </w:r>
      <w:r>
        <w:rPr>
          <w:rFonts w:hint="eastAsia"/>
        </w:rPr>
        <w:t>　　图3.5 2020-2025年中国四轮一带的供需平衡分析</w:t>
      </w:r>
      <w:r>
        <w:rPr>
          <w:rFonts w:hint="eastAsia"/>
        </w:rPr>
        <w:br/>
      </w:r>
      <w:r>
        <w:rPr>
          <w:rFonts w:hint="eastAsia"/>
        </w:rPr>
        <w:t>　　图3.6 2025-2031年我国钢材价格情况</w:t>
      </w:r>
      <w:r>
        <w:rPr>
          <w:rFonts w:hint="eastAsia"/>
        </w:rPr>
        <w:br/>
      </w:r>
      <w:r>
        <w:rPr>
          <w:rFonts w:hint="eastAsia"/>
        </w:rPr>
        <w:t>　　图3.7 2025-2031年我国钢材供应情况</w:t>
      </w:r>
      <w:r>
        <w:rPr>
          <w:rFonts w:hint="eastAsia"/>
        </w:rPr>
        <w:br/>
      </w:r>
      <w:r>
        <w:rPr>
          <w:rFonts w:hint="eastAsia"/>
        </w:rPr>
        <w:t>　　图3.8 2025-2031年中国四轮一带的供给预测</w:t>
      </w:r>
      <w:r>
        <w:rPr>
          <w:rFonts w:hint="eastAsia"/>
        </w:rPr>
        <w:br/>
      </w:r>
      <w:r>
        <w:rPr>
          <w:rFonts w:hint="eastAsia"/>
        </w:rPr>
        <w:t>　　图3.9 2025-2031年中国四轮一带的需求预测</w:t>
      </w:r>
      <w:r>
        <w:rPr>
          <w:rFonts w:hint="eastAsia"/>
        </w:rPr>
        <w:br/>
      </w:r>
      <w:r>
        <w:rPr>
          <w:rFonts w:hint="eastAsia"/>
        </w:rPr>
        <w:t>　　图4.1 2020-2025年我国四轮一带平均市场价格</w:t>
      </w:r>
      <w:r>
        <w:rPr>
          <w:rFonts w:hint="eastAsia"/>
        </w:rPr>
        <w:br/>
      </w:r>
      <w:r>
        <w:rPr>
          <w:rFonts w:hint="eastAsia"/>
        </w:rPr>
        <w:t>　　图4.2 2025-2031年我国四轮一带平均价格走势预测</w:t>
      </w:r>
      <w:r>
        <w:rPr>
          <w:rFonts w:hint="eastAsia"/>
        </w:rPr>
        <w:br/>
      </w:r>
      <w:r>
        <w:rPr>
          <w:rFonts w:hint="eastAsia"/>
        </w:rPr>
        <w:t>　　图5.1 2020-2025年四轮一带行业单位数量</w:t>
      </w:r>
      <w:r>
        <w:rPr>
          <w:rFonts w:hint="eastAsia"/>
        </w:rPr>
        <w:br/>
      </w:r>
      <w:r>
        <w:rPr>
          <w:rFonts w:hint="eastAsia"/>
        </w:rPr>
        <w:t>　　图5.2 2020-2025年四轮一带行业人员数量</w:t>
      </w:r>
      <w:r>
        <w:rPr>
          <w:rFonts w:hint="eastAsia"/>
        </w:rPr>
        <w:br/>
      </w:r>
      <w:r>
        <w:rPr>
          <w:rFonts w:hint="eastAsia"/>
        </w:rPr>
        <w:t>　　图5.3 2020-2025年四轮一带行业总资产</w:t>
      </w:r>
      <w:r>
        <w:rPr>
          <w:rFonts w:hint="eastAsia"/>
        </w:rPr>
        <w:br/>
      </w:r>
      <w:r>
        <w:rPr>
          <w:rFonts w:hint="eastAsia"/>
        </w:rPr>
        <w:t>　　图5.4 2020-2025年四轮一带行业生产情况分析</w:t>
      </w:r>
      <w:r>
        <w:rPr>
          <w:rFonts w:hint="eastAsia"/>
        </w:rPr>
        <w:br/>
      </w:r>
      <w:r>
        <w:rPr>
          <w:rFonts w:hint="eastAsia"/>
        </w:rPr>
        <w:t>　　图5.5 2020-2025年四轮一带行业销售情况分析</w:t>
      </w:r>
      <w:r>
        <w:rPr>
          <w:rFonts w:hint="eastAsia"/>
        </w:rPr>
        <w:br/>
      </w:r>
      <w:r>
        <w:rPr>
          <w:rFonts w:hint="eastAsia"/>
        </w:rPr>
        <w:t>　　图5.6 2020-2025年四轮一带行业产销率</w:t>
      </w:r>
      <w:r>
        <w:rPr>
          <w:rFonts w:hint="eastAsia"/>
        </w:rPr>
        <w:br/>
      </w:r>
      <w:r>
        <w:rPr>
          <w:rFonts w:hint="eastAsia"/>
        </w:rPr>
        <w:t>　　图6.1 2025年中国四轮一带的进口格局分析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图6.3 2025年中国四轮一带的出口格局分析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图6.5 2020-2025年中国四轮一带的进口数据统计</w:t>
      </w:r>
      <w:r>
        <w:rPr>
          <w:rFonts w:hint="eastAsia"/>
        </w:rPr>
        <w:br/>
      </w:r>
      <w:r>
        <w:rPr>
          <w:rFonts w:hint="eastAsia"/>
        </w:rPr>
        <w:t>　　图6.6 2020-2025年中国四轮一带的出口数据统计</w:t>
      </w:r>
      <w:r>
        <w:rPr>
          <w:rFonts w:hint="eastAsia"/>
        </w:rPr>
        <w:br/>
      </w:r>
      <w:r>
        <w:rPr>
          <w:rFonts w:hint="eastAsia"/>
        </w:rPr>
        <w:t>　　图6.7 2025-2031年中国四轮一带的进口预测</w:t>
      </w:r>
      <w:r>
        <w:rPr>
          <w:rFonts w:hint="eastAsia"/>
        </w:rPr>
        <w:br/>
      </w:r>
      <w:r>
        <w:rPr>
          <w:rFonts w:hint="eastAsia"/>
        </w:rPr>
        <w:t>　　图6.8 2025-2031年中国四轮一带的出口预测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34865dd4a4913" w:history="1">
        <w:r>
          <w:rPr>
            <w:rStyle w:val="Hyperlink"/>
          </w:rPr>
          <w:t>中国四轮一带行业市场调查研究及发展前景预测报告（2025年版）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34865dd4a4913" w:history="1">
        <w:r>
          <w:rPr>
            <w:rStyle w:val="Hyperlink"/>
          </w:rPr>
          <w:t>https://www.20087.com/M_JiaoTongYunShu/2A/SiLunYiDaiShiChangQianJingFenXiYuCe.html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热点：四轮一带生产厂家、四轮一带是指什么、四轮车带的小反转犁、四轮一带名词解释、带棚电动小四轮、四轮一带有哪些品牌、电动四轮、四轮一带生产厂家排名、农用车四轮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45d995cc742da" w:history="1">
      <w:r>
        <w:rPr>
          <w:rStyle w:val="Hyperlink"/>
        </w:rPr>
        <w:t>中国四轮一带行业市场调查研究及发展前景预测报告（2025年版）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SiLunYiDaiShiChangQianJingFenXiYuCe.html" TargetMode="External" Id="R47a34865dd4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SiLunYiDaiShiChangQianJingFenXiYuCe.html" TargetMode="External" Id="Rf6c45d995cc7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2025-01-01T00:59:00Z</dcterms:created>
  <dcterms:modified xsi:type="dcterms:W3CDTF">2025-01-01T01:59:00Z</dcterms:modified>
  <dc:subject>中国四轮一带行业市场调查研究及发展前景预测报告（2025年版）</dc:subject>
  <dc:title>中国四轮一带行业市场调查研究及发展前景预测报告（2025年版）</dc:title>
  <cp:keywords>中国四轮一带行业市场调查研究及发展前景预测报告（2025年版）</cp:keywords>
  <dc:description>中国四轮一带行业市场调查研究及发展前景预测报告（2025年版）</dc:description>
</cp:coreProperties>
</file>