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cd7b9f7a42cd" w:history="1">
              <w:r>
                <w:rPr>
                  <w:rStyle w:val="Hyperlink"/>
                </w:rPr>
                <w:t>2024-2030年中国商用车行业发展深度调研与未来趋势分析报告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cd7b9f7a42cd" w:history="1">
              <w:r>
                <w:rPr>
                  <w:rStyle w:val="Hyperlink"/>
                </w:rPr>
                <w:t>2024-2030年中国商用车行业发展深度调研与未来趋势分析报告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cd7b9f7a42cd" w:history="1">
                <w:r>
                  <w:rPr>
                    <w:rStyle w:val="Hyperlink"/>
                  </w:rPr>
                  <w:t>https://www.20087.com/0/73/ShangYongCheWeiLaiFaZhanQuShi.html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行业在全球范围内显示出稳健的增长态势，得益于物流与运输业的快速发展及城市化进程的加速。新能源技术的引入，尤其是电动汽车和氢燃料电池车辆，正逐步改变行业格局，促进低碳运输解决方案的普及。然而，供应链的波动、原材料成本上升以及技术创新的投资需求构成行业发展的主要障碍。</w:t>
      </w:r>
      <w:r>
        <w:rPr>
          <w:rFonts w:hint="eastAsia"/>
        </w:rPr>
        <w:br/>
      </w:r>
      <w:r>
        <w:rPr>
          <w:rFonts w:hint="eastAsia"/>
        </w:rPr>
        <w:t>　　商用车行业未来将向电动化、智能化和高效化方向迈进。电动化将加速推进，不仅为了减少碳排放，也因电池技术进步降低了运营成本。智能化趋势将融入自动驾驶技术，提升运输的安全性和效率。高效化则体现在轻量化材料的应用和智能物流系统的整合，以降低能耗和提升载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cd7b9f7a42cd" w:history="1">
        <w:r>
          <w:rPr>
            <w:rStyle w:val="Hyperlink"/>
          </w:rPr>
          <w:t>2024-2030年中国商用车行业发展深度调研与未来趋势分析报告</w:t>
        </w:r>
      </w:hyperlink>
      <w:r>
        <w:rPr>
          <w:rFonts w:hint="eastAsia"/>
        </w:rPr>
        <w:t>》在多年商用车行业研究的基础上，结合中国商用车行业市场的发展现状，通过资深研究团队对商用车市场资料进行整理，并依托国家权威数据资源和长期市场监测的数据库，对商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aacd7b9f7a42cd" w:history="1">
        <w:r>
          <w:rPr>
            <w:rStyle w:val="Hyperlink"/>
          </w:rPr>
          <w:t>2024-2030年中国商用车行业发展深度调研与未来趋势分析报告</w:t>
        </w:r>
      </w:hyperlink>
      <w:r>
        <w:rPr>
          <w:rFonts w:hint="eastAsia"/>
        </w:rPr>
        <w:t>》可以帮助投资者准确把握商用车行业的市场现状，为投资者进行投资作出商用车行业前景预判，挖掘商用车行业投资价值，同时提出商用车行业投资策略、营销策略等方面的建议。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商用车产品概述</w:t>
      </w:r>
      <w:r>
        <w:rPr>
          <w:rFonts w:hint="eastAsia"/>
        </w:rPr>
        <w:br/>
      </w:r>
      <w:r>
        <w:rPr>
          <w:rFonts w:hint="eastAsia"/>
        </w:rPr>
        <w:t>　　第一节 商用车产品定义、性能</w:t>
      </w:r>
      <w:r>
        <w:rPr>
          <w:rFonts w:hint="eastAsia"/>
        </w:rPr>
        <w:br/>
      </w:r>
      <w:r>
        <w:rPr>
          <w:rFonts w:hint="eastAsia"/>
        </w:rPr>
        <w:t>　　第二节 商用车设备技术</w:t>
      </w:r>
      <w:r>
        <w:rPr>
          <w:rFonts w:hint="eastAsia"/>
        </w:rPr>
        <w:br/>
      </w:r>
      <w:r>
        <w:rPr>
          <w:rFonts w:hint="eastAsia"/>
        </w:rPr>
        <w:t>　　第三节 商用车产业发展历程</w:t>
      </w:r>
      <w:r>
        <w:rPr>
          <w:rFonts w:hint="eastAsia"/>
        </w:rPr>
        <w:br/>
      </w:r>
      <w:r>
        <w:rPr>
          <w:rFonts w:hint="eastAsia"/>
        </w:rPr>
        <w:t>　　第四节 商用车分类情况</w:t>
      </w:r>
      <w:r>
        <w:rPr>
          <w:rFonts w:hint="eastAsia"/>
        </w:rPr>
        <w:br/>
      </w:r>
      <w:r>
        <w:rPr>
          <w:rFonts w:hint="eastAsia"/>
        </w:rPr>
        <w:t>　　第五节 商用车产业链分析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2019-2024年国内外商用车行业现状分析</w:t>
      </w:r>
      <w:r>
        <w:rPr>
          <w:rFonts w:hint="eastAsia"/>
        </w:rPr>
        <w:br/>
      </w:r>
      <w:r>
        <w:rPr>
          <w:rFonts w:hint="eastAsia"/>
        </w:rPr>
        <w:t>　　第一节 全球商用车市场发展现状</w:t>
      </w:r>
      <w:r>
        <w:rPr>
          <w:rFonts w:hint="eastAsia"/>
        </w:rPr>
        <w:br/>
      </w:r>
      <w:r>
        <w:rPr>
          <w:rFonts w:hint="eastAsia"/>
        </w:rPr>
        <w:t>　　　　一、国际商用车市场现状</w:t>
      </w:r>
      <w:r>
        <w:rPr>
          <w:rFonts w:hint="eastAsia"/>
        </w:rPr>
        <w:br/>
      </w:r>
      <w:r>
        <w:rPr>
          <w:rFonts w:hint="eastAsia"/>
        </w:rPr>
        <w:t>　　　　二、全球商用车消费特点</w:t>
      </w:r>
      <w:r>
        <w:rPr>
          <w:rFonts w:hint="eastAsia"/>
        </w:rPr>
        <w:br/>
      </w:r>
      <w:r>
        <w:rPr>
          <w:rFonts w:hint="eastAsia"/>
        </w:rPr>
        <w:t>　　第二节 2019-2024年世界主要国家商用车行业发展情况分析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2024-2030年世界商用车行业发展趋势分析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2019-2024年中国商用车环境分析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2019-2024年中国商用车发展经济分析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2019-2024年中国商用车行业政策环境分析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第四节 2019-2024年中国商用车行业社会环境分析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中国商用车行业产业链分析</w:t>
      </w:r>
      <w:r>
        <w:rPr>
          <w:rFonts w:hint="eastAsia"/>
        </w:rPr>
        <w:br/>
      </w:r>
      <w:r>
        <w:rPr>
          <w:rFonts w:hint="eastAsia"/>
        </w:rPr>
        <w:t>　　第一节 商用车行业产业链概述</w:t>
      </w:r>
      <w:r>
        <w:rPr>
          <w:rFonts w:hint="eastAsia"/>
        </w:rPr>
        <w:br/>
      </w:r>
      <w:r>
        <w:rPr>
          <w:rFonts w:hint="eastAsia"/>
        </w:rPr>
        <w:t>　　第二节 商用车上游产业发展状况分析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商用车下游应用需求市场分析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中国商用车供给分析及预测</w:t>
      </w:r>
      <w:r>
        <w:rPr>
          <w:rFonts w:hint="eastAsia"/>
        </w:rPr>
        <w:br/>
      </w:r>
      <w:r>
        <w:rPr>
          <w:rFonts w:hint="eastAsia"/>
        </w:rPr>
        <w:t>　　第二节 中国商用车供给因素分析</w:t>
      </w:r>
      <w:r>
        <w:rPr>
          <w:rFonts w:hint="eastAsia"/>
        </w:rPr>
        <w:br/>
      </w:r>
      <w:r>
        <w:rPr>
          <w:rFonts w:hint="eastAsia"/>
        </w:rPr>
        <w:t>　　第三节 中国商用车需求分析及预测</w:t>
      </w:r>
      <w:r>
        <w:rPr>
          <w:rFonts w:hint="eastAsia"/>
        </w:rPr>
        <w:br/>
      </w:r>
      <w:r>
        <w:rPr>
          <w:rFonts w:hint="eastAsia"/>
        </w:rPr>
        <w:t>　　第四节 中国商用车需求因素分析</w:t>
      </w:r>
      <w:r>
        <w:rPr>
          <w:rFonts w:hint="eastAsia"/>
        </w:rPr>
        <w:br/>
      </w:r>
      <w:r>
        <w:rPr>
          <w:rFonts w:hint="eastAsia"/>
        </w:rPr>
        <w:t>　　第五节 中国商用车价格分析及预测</w:t>
      </w:r>
      <w:r>
        <w:rPr>
          <w:rFonts w:hint="eastAsia"/>
        </w:rPr>
        <w:br/>
      </w:r>
      <w:r>
        <w:rPr>
          <w:rFonts w:hint="eastAsia"/>
        </w:rPr>
        <w:t>　　　　一、中国商用车当前市场价格及分析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二、影响商用车价格因素分析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三、未来中国商用车价格走势预测</w:t>
      </w:r>
      <w:r>
        <w:rPr>
          <w:rFonts w:hint="eastAsia"/>
        </w:rPr>
        <w:br/>
      </w:r>
      <w:r>
        <w:rPr>
          <w:rFonts w:hint="eastAsia"/>
        </w:rPr>
        <w:t>　　第六节 2024年中国商用车区域产量统计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2019-2024年中国商用车市场竞争格局分析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商用车竞争力优势分析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商用车行业竞争格局分析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二、国内外商用车竞争分析</w:t>
      </w:r>
      <w:r>
        <w:rPr>
          <w:rFonts w:hint="eastAsia"/>
        </w:rPr>
        <w:br/>
      </w:r>
      <w:r>
        <w:rPr>
          <w:rFonts w:hint="eastAsia"/>
        </w:rPr>
        <w:t>　　　　三、中国商用车市场竞争分析</w:t>
      </w:r>
      <w:r>
        <w:rPr>
          <w:rFonts w:hint="eastAsia"/>
        </w:rPr>
        <w:br/>
      </w:r>
      <w:r>
        <w:rPr>
          <w:rFonts w:hint="eastAsia"/>
        </w:rPr>
        <w:t>　　　　四、中国商用车市场集中度分析</w:t>
      </w:r>
      <w:r>
        <w:rPr>
          <w:rFonts w:hint="eastAsia"/>
        </w:rPr>
        <w:br/>
      </w:r>
      <w:r>
        <w:rPr>
          <w:rFonts w:hint="eastAsia"/>
        </w:rPr>
        <w:t>　　　　五、中国商用车竞争对手市场份额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六、中国商用车主要品牌企业梯队分布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商用车国内拟在建项目分析及竞争对手动向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中国商用车行业国内营销模式分析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中国商用车行业主要销售渠道分析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中国商用车行业价格竞争方式分析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中国商用车行业营销策略分析</w:t>
      </w:r>
      <w:r>
        <w:rPr>
          <w:rFonts w:hint="eastAsia"/>
        </w:rPr>
        <w:br/>
      </w:r>
      <w:r>
        <w:rPr>
          <w:rFonts w:hint="eastAsia"/>
        </w:rPr>
        <w:t>　　第五节 中国商用车行业国际化营销模式分析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中国商用车行业市场营销发展趋势预测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一、展望中国商用车营销未来</w:t>
      </w:r>
      <w:r>
        <w:rPr>
          <w:rFonts w:hint="eastAsia"/>
        </w:rPr>
        <w:br/>
      </w:r>
      <w:r>
        <w:rPr>
          <w:rFonts w:hint="eastAsia"/>
        </w:rPr>
        <w:t>　　　　二、未来商用车营销模式发展趋势分析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2019-2024年商用车行业进出口数据分析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2019-2024年商用车进口行业所属情况分析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2019-2024年我国商用车进口分析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2019-2024年商用车出口行业所属情况分析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2019-2024年我国商用车出口分析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中国商用车行业重点企业分析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东风商用车公司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福田汽车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江淮汽车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宇通客车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金龙汽车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重庆长安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2024-2030年中国商用车行业发展趋势预测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2024-2030年中国商用车行业SWOT分析</w:t>
      </w:r>
      <w:r>
        <w:rPr>
          <w:rFonts w:hint="eastAsia"/>
        </w:rPr>
        <w:br/>
      </w:r>
      <w:r>
        <w:rPr>
          <w:rFonts w:hint="eastAsia"/>
        </w:rPr>
        <w:t>　　　　一、中国商用车业发展存在的劣势和威胁点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二、中国商用车发展存在的优势和机会点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2024-2030年中国商用车行业发展的趋势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2024-2030年中国商用车行业发展的建议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2024-2030年商用车行业产业投资机会与风险分析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2024-2030年商用车行业产业投资环境分析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2024-2030年商用车行业产业投资机会分析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一、商用车行业区域投资热点分析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二、商用车行业投资潜力分析</w:t>
      </w:r>
      <w:r>
        <w:rPr>
          <w:rFonts w:hint="eastAsia"/>
        </w:rPr>
        <w:br/>
      </w:r>
      <w:r>
        <w:rPr>
          <w:rFonts w:hint="eastAsia"/>
        </w:rPr>
        <w:t>　　第三节 [⋅中⋅智⋅林]2024-2030年商用车行业产业投资风险分析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商用车行业特点</w:t>
      </w:r>
      <w:r>
        <w:rPr>
          <w:rFonts w:hint="eastAsia"/>
        </w:rPr>
        <w:br/>
      </w:r>
      <w:r>
        <w:rPr>
          <w:rFonts w:hint="eastAsia"/>
        </w:rPr>
        <w:t>　　图表 商用车行业生命周期</w:t>
      </w:r>
      <w:r>
        <w:rPr>
          <w:rFonts w:hint="eastAsia"/>
        </w:rPr>
        <w:br/>
      </w:r>
      <w:r>
        <w:rPr>
          <w:rFonts w:hint="eastAsia"/>
        </w:rPr>
        <w:t>　　图表 商用车行业产业链分析</w:t>
      </w:r>
      <w:r>
        <w:rPr>
          <w:rFonts w:hint="eastAsia"/>
        </w:rPr>
        <w:br/>
      </w:r>
      <w:r>
        <w:rPr>
          <w:rFonts w:hint="eastAsia"/>
        </w:rPr>
        <w:t>　　图表 2019-2024年商用车行业市场规模分析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2024-2030年商用车行业市场规模预测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中国商用车行业盈利能力分析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中国商用车行业运营能力分析</w:t>
      </w:r>
      <w:r>
        <w:rPr>
          <w:rFonts w:hint="eastAsia"/>
        </w:rPr>
        <w:br/>
      </w:r>
      <w:r>
        <w:rPr>
          <w:rFonts w:hint="eastAsia"/>
        </w:rPr>
        <w:t>　　图表 中国商用车行业偿债能力分析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中国商用车行业发展能力分析</w:t>
      </w:r>
      <w:r>
        <w:rPr>
          <w:rFonts w:hint="eastAsia"/>
        </w:rPr>
        <w:br/>
      </w:r>
      <w:r>
        <w:rPr>
          <w:rFonts w:hint="eastAsia"/>
        </w:rPr>
        <w:t>　　图表 中国商用车行业经营效益分析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2019-2024年商用车重要数据指标比较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2019-2024年中国商用车行业销售情况分析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2024-2030年中国商用车产能预测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2024-2030年中国商用车发展趋势预测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cd7b9f7a42cd" w:history="1">
        <w:r>
          <w:rPr>
            <w:rStyle w:val="Hyperlink"/>
          </w:rPr>
          <w:t>2024-2030年中国商用车行业发展深度调研与未来趋势分析报告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cd7b9f7a42cd" w:history="1">
        <w:r>
          <w:rPr>
            <w:rStyle w:val="Hyperlink"/>
          </w:rPr>
          <w:t>https://www.20087.com/0/73/ShangYongCheWeiLaiFaZhanQuShi.html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b269b97974175" w:history="1">
      <w:r>
        <w:rPr>
          <w:rStyle w:val="Hyperlink"/>
        </w:rPr>
        <w:t>2024-2030年中国商用车行业发展深度调研与未来趋势分析报告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angYongCheWeiLaiFaZhanQuShi.html" TargetMode="External" Id="R67aacd7b9f7a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angYongCheWeiLaiFaZhanQuShi.html" TargetMode="External" Id="Rf2cb269b9797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2024-03-02T06:19:00Z</dcterms:created>
  <dcterms:modified xsi:type="dcterms:W3CDTF">2024-03-02T07:19:00Z</dcterms:modified>
  <dc:subject>2024-2030年中国商用车行业发展深度调研与未来趋势分析报告</dc:subject>
  <dc:title>2024-2030年中国商用车行业发展深度调研与未来趋势分析报告</dc:title>
  <cp:keywords>2024-2030年中国商用车行业发展深度调研与未来趋势分析报告</cp:keywords>
  <dc:description>2024-2030年中国商用车行业发展深度调研与未来趋势分析报告</dc:description>
</cp:coreProperties>
</file>