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e2d64421046aa" w:history="1">
              <w:r>
                <w:rPr>
                  <w:rStyle w:val="Hyperlink"/>
                </w:rPr>
                <w:t>2026-2032年全球与中国货物追踪定位系统行业研究及前景趋势预测报告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e2d64421046aa" w:history="1">
              <w:r>
                <w:rPr>
                  <w:rStyle w:val="Hyperlink"/>
                </w:rPr>
                <w:t>2026-2032年全球与中国货物追踪定位系统行业研究及前景趋势预测报告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e2d64421046aa" w:history="1">
                <w:r>
                  <w:rPr>
                    <w:rStyle w:val="Hyperlink"/>
                  </w:rPr>
                  <w:t>https://www.20087.com/0/63/HuoWuZhuiZongDingWeiXiTongShiChangXianZhuangHeQianJing.html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物追踪定位系统当前已形成以GNSS（全球导航卫星系统）、蜂窝网络（4G/5G）、LoRa及蓝牙信标为基础的多技术融合架构，广泛应用于冷链物流、跨境物流及高价值资产运输。主流方案通过物联网终端实时回传位置、温湿度、震动及开关箱状态，并依托云平台实现可视化监控与电子围栏告警。大型物流企业普遍部署该系统以提升供应链透明度、降低货损与优化调度。然而，室内/地下场景定位精度骤降、电池寿命限制长期部署、以及不同国家通信频段与数据合规要求差异，仍构成全球化应用障碍。</w:t>
      </w:r>
      <w:r>
        <w:rPr>
          <w:rFonts w:hint="eastAsia"/>
        </w:rPr>
        <w:br/>
      </w:r>
      <w:r>
        <w:rPr>
          <w:rFonts w:hint="eastAsia"/>
        </w:rPr>
        <w:t>　　未来，货物追踪定位系统将向厘米级融合定位、无源感知与自主决策演进。市场调研网认为，UWB（超宽带）与5G NR定位将补齐室内高精度短板，而低轨卫星物联网（如Starlink IoT）将实现全球无缝覆盖。能量采集技术（如振动能、光能）将延长终端寿命至数年。AI引擎可基于历史轨迹预测延误风险并自动重路由。在可持续层面，可回收外壳与模块化设计将减少电子废弃物。长远看，货物追踪定位系统将从“位置记录器”升级为“自主感知、智能响应的全球供应链神经元”，支撑韧性物流体系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ee2d64421046aa" w:history="1">
        <w:r>
          <w:rPr>
            <w:rStyle w:val="Hyperlink"/>
          </w:rPr>
          <w:t>2026-2032年全球与中国货物追踪定位系统行业研究及前景趋势预测报告</w:t>
        </w:r>
      </w:hyperlink>
      <w:r>
        <w:rPr>
          <w:rFonts w:hint="eastAsia"/>
        </w:rPr>
        <w:t>》，2025年货物追踪定位系统行业市场规模达 亿元，预计2032年市场规模将达 亿元，期间年均复合增长率（CAGR）达 %。报告基于国家统计局及货物追踪定位系统行业协会的权威数据，全面调研了货物追踪定位系统行业的市场规模、市场需求、产业链结构及价格变动，并对货物追踪定位系统细分市场进行了深入分析。报告详细剖析了货物追踪定位系统市场竞争格局，重点关注品牌影响力及重点企业的运营表现，同时科学预测了货物追踪定位系统市场前景与发展趋势，识别了行业潜在的风险与机遇。通过专业、科学的研究方法，报告为货物追踪定位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全球市场货物追踪定位系统市场总体规模</w:t>
      </w:r>
      <w:r>
        <w:rPr>
          <w:rFonts w:hint="eastAsia"/>
        </w:rPr>
        <w:br/>
      </w:r>
      <w:r>
        <w:rPr>
          <w:rFonts w:hint="eastAsia"/>
        </w:rPr>
        <w:t>　　1.4 中国市场货物追踪定位系统市场总体规模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货物追踪定位系统行业发展总体概况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货物追踪定位系统行业发展主要特点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货物追踪定位系统行业发展影响因素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货物追踪定位系统有利因素</w:t>
      </w:r>
      <w:r>
        <w:rPr>
          <w:rFonts w:hint="eastAsia"/>
        </w:rPr>
        <w:br/>
      </w:r>
      <w:r>
        <w:rPr>
          <w:rFonts w:hint="eastAsia"/>
        </w:rPr>
        <w:t>　　　　1.5.3 .2 货物追踪定位系统不利因素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全球市场，近三年货物追踪定位系统主要企业占有率及排名（按收入）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货物追踪定位系统主要企业在国际市场占有率（按收入，2023-2026）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2025年货物追踪定位系统主要企业在国际市场排名（按收入）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全球市场主要企业货物追踪定位系统销售收入（2023-2026）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中国市场，近三年货物追踪定位系统主要企业占有率及排名（按收入）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货物追踪定位系统主要企业在中国市场占有率（按收入，2023-2026）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2025年货物追踪定位系统主要企业在中国市场排名（按收入）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中国市场主要企业货物追踪定位系统销售收入（2023-2026）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全球主要厂商货物追踪定位系统总部及产地分布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全球主要厂商成立时间及货物追踪定位系统商业化日期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全球主要厂商货物追踪定位系统产品类型及应用</w:t>
      </w:r>
      <w:r>
        <w:rPr>
          <w:rFonts w:hint="eastAsia"/>
        </w:rPr>
        <w:br/>
      </w:r>
      <w:r>
        <w:rPr>
          <w:rFonts w:hint="eastAsia"/>
        </w:rPr>
        <w:t>　　2.6 货物追踪定位系统行业集中度、竞争程度分析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货物追踪定位系统行业集中度分析：2025年全球Top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全球货物追踪定位系统第一梯队、第二梯队和第三梯队厂商（品牌）及市场份额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全球货物追踪定位系统主要地区分析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全球主要地区货物追踪定位系统市场规模分析：2021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全球主要地区货物追踪定位系统销售额及份额（2021-2026）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全球主要地区货物追踪定位系统销售额及份额预测（2027-2032）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北美货物追踪定位系统销售额及预测（2021-2032）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欧洲货物追踪定位系统销售额及预测（2021-2032）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中国货物追踪定位系统销售额及预测（2021-2032）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日本货物追踪定位系统销售额及预测（2021-2032）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东南亚货物追踪定位系统销售额及预测（2021-2032）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印度货物追踪定位系统销售额及预测（2021-2032）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南美货物追踪定位系统销售额及预测（2021-2032）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中东货物追踪定位系统销售额及预测（2021-2032）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</w:t>
      </w:r>
      <w:r>
        <w:rPr>
          <w:rFonts w:hint="eastAsia"/>
        </w:rPr>
        <w:br/>
      </w:r>
      <w:r>
        <w:rPr>
          <w:rFonts w:hint="eastAsia"/>
        </w:rPr>
        <w:t>　　　　4.1.2 本地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按产品类型细分，全球货物追踪定位系统销售额对比（2021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按产品类型细分，全球货物追踪定位系统销售额及预测（2021-2032）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按产品类型细分，全球货物追踪定位系统销售额及市场份额（2021-2026）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按产品类型细分，全球货物追踪定位系统销售额预测（2027-2032）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按产品类型细分，中国货物追踪定位系统销售额及预测（2021-2032）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按产品类型细分，中国货物追踪定位系统销售额及市场份额（2021-2026）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按产品类型细分，中国货物追踪定位系统销售额预测（2027-2032）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国内货物运输</w:t>
      </w:r>
      <w:r>
        <w:rPr>
          <w:rFonts w:hint="eastAsia"/>
        </w:rPr>
        <w:br/>
      </w:r>
      <w:r>
        <w:rPr>
          <w:rFonts w:hint="eastAsia"/>
        </w:rPr>
        <w:t>　　　　5.1.2 国际货物运输</w:t>
      </w:r>
      <w:r>
        <w:rPr>
          <w:rFonts w:hint="eastAsia"/>
        </w:rPr>
        <w:br/>
      </w:r>
      <w:r>
        <w:rPr>
          <w:rFonts w:hint="eastAsia"/>
        </w:rPr>
        <w:t>　　5.2 按应用细分，全球货物追踪定位系统销售额对比（2021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按应用细分，全球货物追踪定位系统销售额及预测（2021-2032）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按应用细分，全球货物追踪定位系统销售额及市场份额（2021-2026）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按应用细分，全球货物追踪定位系统销售额预测（2027-2032）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中国不同应用货物追踪定位系统销售额及预测（2021-2032）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中国不同应用货物追踪定位系统销售额及市场份额（2021-2026）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中国不同应用货物追踪定位系统销售额预测（2027-2032）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重点企业（1）公司信息、总部、货物追踪定位系统市场地位以及主要的竞争对手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货物追踪定位系统产品及服务介绍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货物追踪定位系统收入及毛利率（2021-2026）&amp;（万元）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重点企业（2）公司信息、总部、货物追踪定位系统市场地位以及主要的竞争对手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货物追踪定位系统产品及服务介绍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货物追踪定位系统收入及毛利率（2021-2026）&amp;（万元）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重点企业（3）公司信息、总部、货物追踪定位系统市场地位以及主要的竞争对手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货物追踪定位系统产品及服务介绍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货物追踪定位系统收入及毛利率（2021-2026）&amp;（万元）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重点企业（4）公司信息、总部、货物追踪定位系统市场地位以及主要的竞争对手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货物追踪定位系统产品及服务介绍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货物追踪定位系统收入及毛利率（2021-2026）&amp;（万元）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重点企业（5）公司信息、总部、货物追踪定位系统市场地位以及主要的竞争对手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货物追踪定位系统产品及服务介绍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货物追踪定位系统收入及毛利率（2021-2026）&amp;（万元）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重点企业（6）公司信息、总部、货物追踪定位系统市场地位以及主要的竞争对手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货物追踪定位系统产品及服务介绍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货物追踪定位系统收入及毛利率（2021-2026）&amp;（万元）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重点企业（7）公司信息、总部、货物追踪定位系统市场地位以及主要的竞争对手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货物追踪定位系统产品及服务介绍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货物追踪定位系统收入及毛利率（2021-2026）&amp;（万元）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重点企业（8）公司信息、总部、货物追踪定位系统市场地位以及主要的竞争对手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货物追踪定位系统产品及服务介绍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货物追踪定位系统收入及毛利率（2021-2026）&amp;（万元）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重点企业（9）公司信息、总部、货物追踪定位系统市场地位以及主要的竞争对手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货物追踪定位系统产品及服务介绍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货物追踪定位系统收入及毛利率（2021-2026）&amp;（万元）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重点企业（10）公司信息、总部、货物追踪定位系统市场地位以及主要的竞争对手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货物追踪定位系统产品及服务介绍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货物追踪定位系统收入及毛利率（2021-2026）&amp;（万元）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重点企业（11）公司信息、总部、货物追踪定位系统市场地位以及主要的竞争对手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货物追踪定位系统产品及服务介绍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货物追踪定位系统收入及毛利率（2021-2026）&amp;（万元）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重点企业（12）公司信息、总部、货物追踪定位系统市场地位以及主要的竞争对手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货物追踪定位系统产品及服务介绍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货物追踪定位系统收入及毛利率（2021-2026）&amp;（万元）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重点企业（13）公司信息、总部、货物追踪定位系统市场地位以及主要的竞争对手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货物追踪定位系统产品及服务介绍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货物追踪定位系统收入及毛利率（2021-2026）&amp;（万元）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货物追踪定位系统行业发展趋势</w:t>
      </w:r>
      <w:r>
        <w:rPr>
          <w:rFonts w:hint="eastAsia"/>
        </w:rPr>
        <w:br/>
      </w:r>
      <w:r>
        <w:rPr>
          <w:rFonts w:hint="eastAsia"/>
        </w:rPr>
        <w:t>　　7.2 货物追踪定位系统行业主要驱动因素</w:t>
      </w:r>
      <w:r>
        <w:rPr>
          <w:rFonts w:hint="eastAsia"/>
        </w:rPr>
        <w:br/>
      </w:r>
      <w:r>
        <w:rPr>
          <w:rFonts w:hint="eastAsia"/>
        </w:rPr>
        <w:t>　　7.3 货物追踪定位系统中国企业SWOT分析</w:t>
      </w:r>
      <w:r>
        <w:rPr>
          <w:rFonts w:hint="eastAsia"/>
        </w:rPr>
        <w:br/>
      </w:r>
      <w:r>
        <w:rPr>
          <w:rFonts w:hint="eastAsia"/>
        </w:rPr>
        <w:t>　　7.4 中国货物追踪定位系统行业政策环境分析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货物追踪定位系统行业产业链简介</w:t>
      </w:r>
      <w:r>
        <w:rPr>
          <w:rFonts w:hint="eastAsia"/>
        </w:rPr>
        <w:br/>
      </w:r>
      <w:r>
        <w:rPr>
          <w:rFonts w:hint="eastAsia"/>
        </w:rPr>
        <w:t>　　　　8.1.1 货物追踪定位系统行业供应链分析</w:t>
      </w:r>
      <w:r>
        <w:rPr>
          <w:rFonts w:hint="eastAsia"/>
        </w:rPr>
        <w:br/>
      </w:r>
      <w:r>
        <w:rPr>
          <w:rFonts w:hint="eastAsia"/>
        </w:rPr>
        <w:t>　　　　8.1.2 货物追踪定位系统主要原料及供应情况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货物追踪定位系统行业主要下游客户</w:t>
      </w:r>
      <w:r>
        <w:rPr>
          <w:rFonts w:hint="eastAsia"/>
        </w:rPr>
        <w:br/>
      </w:r>
      <w:r>
        <w:rPr>
          <w:rFonts w:hint="eastAsia"/>
        </w:rPr>
        <w:t>　　8.2 货物追踪定位系统行业采购模式</w:t>
      </w:r>
      <w:r>
        <w:rPr>
          <w:rFonts w:hint="eastAsia"/>
        </w:rPr>
        <w:br/>
      </w:r>
      <w:r>
        <w:rPr>
          <w:rFonts w:hint="eastAsia"/>
        </w:rPr>
        <w:t>　　8.3 货物追踪定位系统行业生产模式</w:t>
      </w:r>
      <w:r>
        <w:rPr>
          <w:rFonts w:hint="eastAsia"/>
        </w:rPr>
        <w:br/>
      </w:r>
      <w:r>
        <w:rPr>
          <w:rFonts w:hint="eastAsia"/>
        </w:rPr>
        <w:t>　　8.4 货物追踪定位系统行业销售模式及销售渠道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货物追踪定位系统行业发展主要特点</w:t>
      </w:r>
      <w:r>
        <w:rPr>
          <w:rFonts w:hint="eastAsia"/>
        </w:rPr>
        <w:br/>
      </w:r>
      <w:r>
        <w:rPr>
          <w:rFonts w:hint="eastAsia"/>
        </w:rPr>
        <w:t>　　表 2： 货物追踪定位系统行业发展有利因素分析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货物追踪定位系统行业发展不利因素分析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进入货物追踪定位系统行业壁垒</w:t>
      </w:r>
      <w:r>
        <w:rPr>
          <w:rFonts w:hint="eastAsia"/>
        </w:rPr>
        <w:br/>
      </w:r>
      <w:r>
        <w:rPr>
          <w:rFonts w:hint="eastAsia"/>
        </w:rPr>
        <w:t>　　表 5： 货物追踪定位系统主要企业在国际市场占有率（按收入，2023-2026）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2025年货物追踪定位系统主要企业在国际市场排名（按收入）&amp;（万元）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全球市场主要企业货物追踪定位系统销售收入（2023-2026）&amp;（万元）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货物追踪定位系统主要企业在中国市场占有率（按收入，2023-2026）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2025年货物追踪定位系统主要企业在中国市场排名（按收入）&amp;（万元）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中国市场主要企业货物追踪定位系统销售收入（2023-2026）&amp;（万元）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全球主要厂商货物追踪定位系统总部及产地分布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全球主要厂商成立时间及货物追踪定位系统商业化日期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全球主要厂商货物追踪定位系统产品类型及应用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2025年全球货物追踪定位系统主要厂商市场地位（第一梯队、第二梯队和第三梯队）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全球货物追踪定位系统市场投资、并购等现状分析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全球主要地区货物追踪定位系统销售额：（2021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全球主要地区货物追踪定位系统销售额（2021-2026）&amp;（万元）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全球主要地区货物追踪定位系统销售额及份额列表（2021-2026）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全球主要地区货物追踪定位系统销售额预测（2027-2032）&amp;（万元）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全球主要地区货物追踪定位系统销售额及份额列表预测（2027-2032）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基于云主要企业列表</w:t>
      </w:r>
      <w:r>
        <w:rPr>
          <w:rFonts w:hint="eastAsia"/>
        </w:rPr>
        <w:br/>
      </w:r>
      <w:r>
        <w:rPr>
          <w:rFonts w:hint="eastAsia"/>
        </w:rPr>
        <w:t>　　表 22： 本地主要企业列表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按产品类型细分，全球货物追踪定位系统销售额及增长率对比（2021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按产品类型细分，全球货物追踪定位系统销售额（2021-2026）&amp;（万元）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按产品类型细分，全球货物追踪定位系统销售额市场份额列表（2021-2026）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按产品类型细分，全球货物追踪定位系统销售额预测（2027-2032）&amp;（万元）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按产品类型细分，全球货物追踪定位系统销售额市场份额预测（2027-2032）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按产品类型细分，中国货物追踪定位系统销售额（2021-2026）&amp;（万元）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按产品类型细分，中国货物追踪定位系统销售额市场份额列表（2021-2026）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按产品类型细分，中国货物追踪定位系统销售额预测（2027-2032）&amp;（万元）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按产品类型细分，中国货物追踪定位系统销售额市场份额预测（2027-2032）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按应用细分，全球货物追踪定位系统销售额及增长率对比（2021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按应用细分，全球货物追踪定位系统销售额（2021-2026）&amp;（万元）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按应用细分，全球货物追踪定位系统销售额市场份额列表（2021-2026）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按应用细分，全球货物追踪定位系统销售额预测（2027-2032）&amp;（万元）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按应用细分，全球货物追踪定位系统市场份额预测（2027-2032）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中国不同应用货物追踪定位系统销售额（2021-2026）&amp;（万元）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中国不同应用货物追踪定位系统销售额市场份额列表（2021-2026）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中国不同应用货物追踪定位系统销售额预测（2027-2032）&amp;（万元）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中国不同应用货物追踪定位系统销售额市场份额预测（2027-2032）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重点企业（1）公司信息、总部、货物追踪定位系统市场地位以及主要的竞争对手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货物追踪定位系统产品及服务介绍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货物追踪定位系统收入及毛利率（2021-2026）&amp;（万元）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重点企业（2）公司信息、总部、货物追踪定位系统市场地位以及主要的竞争对手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货物追踪定位系统产品及服务介绍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货物追踪定位系统收入及毛利率（2021-2026）&amp;（万元）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重点企业（3）公司信息、总部、货物追踪定位系统市场地位以及主要的竞争对手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货物追踪定位系统产品及服务介绍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货物追踪定位系统收入及毛利率（2021-2026）&amp;（万元）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重点企业（4）公司信息、总部、货物追踪定位系统市场地位以及主要的竞争对手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货物追踪定位系统产品及服务介绍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货物追踪定位系统收入及毛利率（2021-2026）&amp;（万元）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重点企业（5）公司信息、总部、货物追踪定位系统市场地位以及主要的竞争对手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货物追踪定位系统产品及服务介绍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货物追踪定位系统收入及毛利率（2021-2026）&amp;（万元）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重点企业（6）公司信息、总部、货物追踪定位系统市场地位以及主要的竞争对手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货物追踪定位系统产品及服务介绍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货物追踪定位系统收入及毛利率（2021-2026）&amp;（万元）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重点企业（7）公司信息、总部、货物追踪定位系统市场地位以及主要的竞争对手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货物追踪定位系统产品及服务介绍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货物追踪定位系统收入及毛利率（2021-2026）&amp;（万元）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重点企业（8）公司信息、总部、货物追踪定位系统市场地位以及主要的竞争对手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货物追踪定位系统产品及服务介绍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货物追踪定位系统收入及毛利率（2021-2026）&amp;（万元）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重点企业（9）公司信息、总部、货物追踪定位系统市场地位以及主要的竞争对手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货物追踪定位系统产品及服务介绍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货物追踪定位系统收入及毛利率（2021-2026）&amp;（万元）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重点企业（10）公司信息、总部、货物追踪定位系统市场地位以及主要的竞争对手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货物追踪定位系统产品及服务介绍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货物追踪定位系统收入及毛利率（2021-2026）&amp;（万元）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重点企业（11）公司信息、总部、货物追踪定位系统市场地位以及主要的竞争对手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货物追踪定位系统产品及服务介绍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货物追踪定位系统收入及毛利率（2021-2026）&amp;（万元）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重点企业（12）公司信息、总部、货物追踪定位系统市场地位以及主要的竞争对手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货物追踪定位系统产品及服务介绍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货物追踪定位系统收入及毛利率（2021-2026）&amp;（万元）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重点企业（13）公司信息、总部、货物追踪定位系统市场地位以及主要的竞争对手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货物追踪定位系统产品及服务介绍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货物追踪定位系统收入及毛利率（2021-2026）&amp;（万元）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货物追踪定位系统行业发展趋势</w:t>
      </w:r>
      <w:r>
        <w:rPr>
          <w:rFonts w:hint="eastAsia"/>
        </w:rPr>
        <w:br/>
      </w:r>
      <w:r>
        <w:rPr>
          <w:rFonts w:hint="eastAsia"/>
        </w:rPr>
        <w:t>　　表 106： 货物追踪定位系统行业主要驱动因素</w:t>
      </w:r>
      <w:r>
        <w:rPr>
          <w:rFonts w:hint="eastAsia"/>
        </w:rPr>
        <w:br/>
      </w:r>
      <w:r>
        <w:rPr>
          <w:rFonts w:hint="eastAsia"/>
        </w:rPr>
        <w:t>　　表 107： 货物追踪定位系统行业供应链分析</w:t>
      </w:r>
      <w:r>
        <w:rPr>
          <w:rFonts w:hint="eastAsia"/>
        </w:rPr>
        <w:br/>
      </w:r>
      <w:r>
        <w:rPr>
          <w:rFonts w:hint="eastAsia"/>
        </w:rPr>
        <w:t>　　表 108： 货物追踪定位系统上游原料供应商</w:t>
      </w:r>
      <w:r>
        <w:rPr>
          <w:rFonts w:hint="eastAsia"/>
        </w:rPr>
        <w:br/>
      </w:r>
      <w:r>
        <w:rPr>
          <w:rFonts w:hint="eastAsia"/>
        </w:rPr>
        <w:t>　　表 109： 货物追踪定位系统行业主要下游客户</w:t>
      </w:r>
      <w:r>
        <w:rPr>
          <w:rFonts w:hint="eastAsia"/>
        </w:rPr>
        <w:br/>
      </w:r>
      <w:r>
        <w:rPr>
          <w:rFonts w:hint="eastAsia"/>
        </w:rPr>
        <w:t>　　表 110： 货物追踪定位系统典型经销商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货物追踪定位系统产品图片</w:t>
      </w:r>
      <w:r>
        <w:rPr>
          <w:rFonts w:hint="eastAsia"/>
        </w:rPr>
        <w:br/>
      </w:r>
      <w:r>
        <w:rPr>
          <w:rFonts w:hint="eastAsia"/>
        </w:rPr>
        <w:t>　　图 2： 全球市场货物追踪定位系统市场规模，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全球货物追踪定位系统市场销售额预测：（万元）&amp;（2021-2032）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中国市场货物追踪定位系统销售额及未来趋势（2021-2032）&amp;（万元）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2025年全球前五大厂商货物追踪定位系统市场份额</w:t>
      </w:r>
      <w:r>
        <w:rPr>
          <w:rFonts w:hint="eastAsia"/>
        </w:rPr>
        <w:br/>
      </w:r>
      <w:r>
        <w:rPr>
          <w:rFonts w:hint="eastAsia"/>
        </w:rPr>
        <w:t>　　图 6： 2025年全球货物追踪定位系统第一梯队、第二梯队和第三梯队厂商及市场份额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全球主要地区货物追踪定位系统销售额市场份额（2021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北美货物追踪定位系统销售额及预测（2021-2032）&amp;（万元）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欧洲货物追踪定位系统销售额及预测（2021-2032）&amp;（万元）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中国货物追踪定位系统销售额及预测（2021-2032）&amp;（万元）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日本货物追踪定位系统销售额及预测（2021-2032）&amp;（万元）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东南亚货物追踪定位系统销售额及预测（2021-2032）&amp;（万元）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印度货物追踪定位系统销售额及预测（2021-2032）&amp;（万元）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南美货物追踪定位系统销售额及预测（2021-2032）&amp;（万元）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中东货物追踪定位系统销售额及预测（2021-2032）&amp;（万元）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 产品图片</w:t>
      </w:r>
      <w:r>
        <w:rPr>
          <w:rFonts w:hint="eastAsia"/>
        </w:rPr>
        <w:br/>
      </w:r>
      <w:r>
        <w:rPr>
          <w:rFonts w:hint="eastAsia"/>
        </w:rPr>
        <w:t>　　图 17：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本地产品图片</w:t>
      </w:r>
      <w:r>
        <w:rPr>
          <w:rFonts w:hint="eastAsia"/>
        </w:rPr>
        <w:br/>
      </w:r>
      <w:r>
        <w:rPr>
          <w:rFonts w:hint="eastAsia"/>
        </w:rPr>
        <w:t>　　图 19： 全球本地规模及增长率（2021-2032）&amp;（万元）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按产品类型细分，全球货物追踪定位系统市场份额2025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按产品类型细分，全球货物追踪定位系统市场份额2021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按产品类型细分，全球货物追踪定位系统市场份额预测2026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按产品类型细分，中国货物追踪定位系统市场份额2021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按产品类型细分，中国货物追踪定位系统市场份额预测2026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国内货物运输</w:t>
      </w:r>
      <w:r>
        <w:rPr>
          <w:rFonts w:hint="eastAsia"/>
        </w:rPr>
        <w:br/>
      </w:r>
      <w:r>
        <w:rPr>
          <w:rFonts w:hint="eastAsia"/>
        </w:rPr>
        <w:t>　　图 26： 国际货物运输</w:t>
      </w:r>
      <w:r>
        <w:rPr>
          <w:rFonts w:hint="eastAsia"/>
        </w:rPr>
        <w:br/>
      </w:r>
      <w:r>
        <w:rPr>
          <w:rFonts w:hint="eastAsia"/>
        </w:rPr>
        <w:t>　　图 27： 按应用细分，全球货物追踪定位系统市场份额2025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按应用细分，全球货物追踪定位系统市场份额2021 &amp; 2025</w:t>
      </w:r>
      <w:r>
        <w:rPr>
          <w:rFonts w:hint="eastAsia"/>
        </w:rPr>
        <w:br/>
      </w:r>
      <w:r>
        <w:rPr>
          <w:rFonts w:hint="eastAsia"/>
        </w:rPr>
        <w:t>　　图 29： 货物追踪定位系统中国企业SWOT分析</w:t>
      </w:r>
      <w:r>
        <w:rPr>
          <w:rFonts w:hint="eastAsia"/>
        </w:rPr>
        <w:br/>
      </w:r>
      <w:r>
        <w:rPr>
          <w:rFonts w:hint="eastAsia"/>
        </w:rPr>
        <w:t>　　图 30： 货物追踪定位系统产业链</w:t>
      </w:r>
      <w:r>
        <w:rPr>
          <w:rFonts w:hint="eastAsia"/>
        </w:rPr>
        <w:br/>
      </w:r>
      <w:r>
        <w:rPr>
          <w:rFonts w:hint="eastAsia"/>
        </w:rPr>
        <w:t>　　图 31： 货物追踪定位系统行业采购模式分析</w:t>
      </w:r>
      <w:r>
        <w:rPr>
          <w:rFonts w:hint="eastAsia"/>
        </w:rPr>
        <w:br/>
      </w:r>
      <w:r>
        <w:rPr>
          <w:rFonts w:hint="eastAsia"/>
        </w:rPr>
        <w:t>　　图 32： 货物追踪定位系统行业生产模式</w:t>
      </w:r>
      <w:r>
        <w:rPr>
          <w:rFonts w:hint="eastAsia"/>
        </w:rPr>
        <w:br/>
      </w:r>
      <w:r>
        <w:rPr>
          <w:rFonts w:hint="eastAsia"/>
        </w:rPr>
        <w:t>　　图 33： 货物追踪定位系统行业销售模式分析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e2d64421046aa" w:history="1">
        <w:r>
          <w:rPr>
            <w:rStyle w:val="Hyperlink"/>
          </w:rPr>
          <w:t>2026-2032年全球与中国货物追踪定位系统行业研究及前景趋势预测报告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e2d64421046aa" w:history="1">
        <w:r>
          <w:rPr>
            <w:rStyle w:val="Hyperlink"/>
          </w:rPr>
          <w:t>https://www.20087.com/0/63/HuoWuZhuiZongDingWeiXiTongShiChangXianZhuangHeQianJing.html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c7ab6e1a34152" w:history="1">
      <w:r>
        <w:rPr>
          <w:rStyle w:val="Hyperlink"/>
        </w:rPr>
        <w:t>2026-2032年全球与中国货物追踪定位系统行业研究及前景趋势预测报告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HuoWuZhuiZongDingWeiXiTongShiChangXianZhuangHeQianJing.html" TargetMode="External" Id="R1aee2d644210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HuoWuZhuiZongDingWeiXiTongShiChangXianZhuangHeQianJing.html" TargetMode="External" Id="R6e1c7ab6e1a3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2026-02-03T23:43:23Z</dcterms:created>
  <dcterms:modified xsi:type="dcterms:W3CDTF">2026-02-04T00:43:23Z</dcterms:modified>
  <dc:subject>2026-2032年全球与中国货物追踪定位系统行业研究及前景趋势预测报告</dc:subject>
  <dc:title>2026-2032年全球与中国货物追踪定位系统行业研究及前景趋势预测报告</dc:title>
  <cp:keywords>2026-2032年全球与中国货物追踪定位系统行业研究及前景趋势预测报告</cp:keywords>
  <dc:description>2026-2032年全球与中国货物追踪定位系统行业研究及前景趋势预测报告</dc:description>
</cp:coreProperties>
</file>