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d33f99864f16" w:history="1">
              <w:r>
                <w:rPr>
                  <w:rStyle w:val="Hyperlink"/>
                </w:rPr>
                <w:t>中国车辆实心轮胎市场调查研究与发展趋势预测报告（2024-2030年）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d33f99864f16" w:history="1">
              <w:r>
                <w:rPr>
                  <w:rStyle w:val="Hyperlink"/>
                </w:rPr>
                <w:t>中国车辆实心轮胎市场调查研究与发展趋势预测报告（2024-2030年）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0d33f99864f16" w:history="1">
                <w:r>
                  <w:rPr>
                    <w:rStyle w:val="Hyperlink"/>
                  </w:rPr>
                  <w:t>https://www.20087.com/0/93/CheLiangShiXinLunTaiFaZhanQuShiY.html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常见于叉车、装载机和特殊工业车辆上，因其无需充气、不易爆胎而受到青睐。随着工业自动化程度的提高和物流行业的快速发展，实心轮胎的需求持续增长。目前，制造商正致力于改进橡胶配方和结构设计，以提高轮胎的耐磨性、减震性和承载能力。同时，针对特定工作环境（如高温、腐蚀性地面）的专用实心轮胎也相继问世。</w:t>
      </w:r>
      <w:r>
        <w:rPr>
          <w:rFonts w:hint="eastAsia"/>
        </w:rPr>
        <w:br/>
      </w:r>
      <w:r>
        <w:rPr>
          <w:rFonts w:hint="eastAsia"/>
        </w:rPr>
        <w:t>　　未来，车辆实心轮胎的研发将更加注重性能优化和应用领域的拓展。新材料的应用，如高性能复合橡胶和纳米材料，将使轮胎更加坚固耐用。同时，智能传感技术的集成将允许实时监测轮胎状态，预警潜在故障，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d33f99864f16" w:history="1">
        <w:r>
          <w:rPr>
            <w:rStyle w:val="Hyperlink"/>
          </w:rPr>
          <w:t>中国车辆实心轮胎市场调查研究与发展趋势预测报告（2024-2030年）</w:t>
        </w:r>
      </w:hyperlink>
      <w:r>
        <w:rPr>
          <w:rFonts w:hint="eastAsia"/>
        </w:rPr>
        <w:t>》在多年车辆实心轮胎行业研究结论的基础上，结合中国车辆实心轮胎行业市场的发展现状，通过资深研究团队对车辆实心轮胎市场各类资讯进行整理分析，并依托国家权威数据资源和长期市场监测的数据库，对车辆实心轮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80d33f99864f16" w:history="1">
        <w:r>
          <w:rPr>
            <w:rStyle w:val="Hyperlink"/>
          </w:rPr>
          <w:t>中国车辆实心轮胎市场调查研究与发展趋势预测报告（2024-2030年）</w:t>
        </w:r>
      </w:hyperlink>
      <w:r>
        <w:rPr>
          <w:rFonts w:hint="eastAsia"/>
        </w:rPr>
        <w:t>可以帮助投资者准确把握车辆实心轮胎行业的市场现状，为投资者进行投资作出车辆实心轮胎行业前景预判，挖掘车辆实心轮胎行业投资价值，同时提出车辆实心轮胎行业投资策略、营销策略等方面的建议。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2018-2023年世界轮胎业运行环境解析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二、汽车工业发展</w:t>
      </w:r>
      <w:r>
        <w:rPr>
          <w:rFonts w:hint="eastAsia"/>
        </w:rPr>
        <w:br/>
      </w:r>
      <w:r>
        <w:rPr>
          <w:rFonts w:hint="eastAsia"/>
        </w:rPr>
        <w:t>　　　　三、橡胶市场运行走势</w:t>
      </w:r>
      <w:r>
        <w:rPr>
          <w:rFonts w:hint="eastAsia"/>
        </w:rPr>
        <w:br/>
      </w:r>
      <w:r>
        <w:rPr>
          <w:rFonts w:hint="eastAsia"/>
        </w:rPr>
        <w:t>　　第二节 2018-2023年世界实心轮胎发展概况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2018-2023年中国车辆实心轮胎行业运行形势分析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2018-2023年中国轮胎行业运行动态分析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2018-2023年中国轮胎业面临的挑战与策略分析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2018-2023年中国汽车用实心轮胎制造行业主要数据监测分析（2911）</w:t>
      </w:r>
      <w:r>
        <w:rPr>
          <w:rFonts w:hint="eastAsia"/>
        </w:rPr>
        <w:br/>
      </w:r>
      <w:r>
        <w:rPr>
          <w:rFonts w:hint="eastAsia"/>
        </w:rPr>
        <w:t>　　第一节 2018-2023年中国汽车用实心轮胎制造行业规模分析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2023年中国汽车用实心轮胎制造行业结构分析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2018-2023年中国汽车用实心轮胎制造行业产值分析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2018-2023年中国汽车用实心轮胎制造行业成本费用分析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2018-2023年中国汽车用实心轮胎制造行业盈利能力分析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2018-2023年中国实心轮胎产量数据分析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2018-2023年中国橡胶轮胎产量统计分析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一、2018-2023年全国橡胶轮胎产量分析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二、2023年全国及主要省份橡胶轮胎产量分析</w:t>
      </w:r>
      <w:r>
        <w:rPr>
          <w:rFonts w:hint="eastAsia"/>
        </w:rPr>
        <w:br/>
      </w:r>
      <w:r>
        <w:rPr>
          <w:rFonts w:hint="eastAsia"/>
        </w:rPr>
        <w:t>　　　　三、2023年橡胶轮胎产量集中度分析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2018-2023年中国子午线轮胎产量统计分析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二、2023年全国及主要省份子午线轮胎产量分析</w:t>
      </w:r>
      <w:r>
        <w:rPr>
          <w:rFonts w:hint="eastAsia"/>
        </w:rPr>
        <w:br/>
      </w:r>
      <w:r>
        <w:rPr>
          <w:rFonts w:hint="eastAsia"/>
        </w:rPr>
        <w:t>　　　　三、2023年子午线轮胎产量集中度分析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2018-2023年中国实心轮胎市场细分应用领域需求分析</w:t>
      </w:r>
      <w:r>
        <w:rPr>
          <w:rFonts w:hint="eastAsia"/>
        </w:rPr>
        <w:br/>
      </w:r>
      <w:r>
        <w:rPr>
          <w:rFonts w:hint="eastAsia"/>
        </w:rPr>
        <w:t>　　第一节 工业车辆</w:t>
      </w:r>
      <w:r>
        <w:rPr>
          <w:rFonts w:hint="eastAsia"/>
        </w:rPr>
        <w:br/>
      </w:r>
      <w:r>
        <w:rPr>
          <w:rFonts w:hint="eastAsia"/>
        </w:rPr>
        <w:t>　　第二节 军事车辆</w:t>
      </w:r>
      <w:r>
        <w:rPr>
          <w:rFonts w:hint="eastAsia"/>
        </w:rPr>
        <w:br/>
      </w:r>
      <w:r>
        <w:rPr>
          <w:rFonts w:hint="eastAsia"/>
        </w:rPr>
        <w:t>　　第三节 建筑机械</w:t>
      </w:r>
      <w:r>
        <w:rPr>
          <w:rFonts w:hint="eastAsia"/>
        </w:rPr>
        <w:br/>
      </w:r>
      <w:r>
        <w:rPr>
          <w:rFonts w:hint="eastAsia"/>
        </w:rPr>
        <w:t>　　第四节 港口机场的拖挂车辆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2018-2023年中国实心轮胎进出口贸易数据监测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2018-2023年中国汽车用实心轮胎进出口数据统计情况（40129020）</w:t>
      </w:r>
      <w:r>
        <w:rPr>
          <w:rFonts w:hint="eastAsia"/>
        </w:rPr>
        <w:br/>
      </w:r>
      <w:r>
        <w:rPr>
          <w:rFonts w:hint="eastAsia"/>
        </w:rPr>
        <w:t>　　　　一、2018-2023年中国汽车用实心轮胎进口数据分析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二、2018-2023年中国汽车用实心轮胎出口数据分析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三、2018-2023年中国汽车用实心轮胎进出口平均单价分析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四、2018-2023年中国汽车用实心轮胎进出口国家及地区分析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2018-2023年中国航空器用实心橡胶轮胎进出口数据统计情况（40129010）</w:t>
      </w:r>
      <w:r>
        <w:rPr>
          <w:rFonts w:hint="eastAsia"/>
        </w:rPr>
        <w:br/>
      </w:r>
      <w:r>
        <w:rPr>
          <w:rFonts w:hint="eastAsia"/>
        </w:rPr>
        <w:t>　　　　一、2018-2023年中国航空器用实心橡胶轮胎进口数据分析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二、2018-2023年中国航空器用实心橡胶轮胎出口数据分析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三、2018-2023年中国航空器用实心橡胶轮胎进出口平均单价分析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四、2018-2023年中国航空器用实心橡胶轮胎进出口国家及地区分析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2018-2023年中国车辆实心轮胎出口影响因素分析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三、原材料价格上涨影响效益</w:t>
      </w:r>
      <w:r>
        <w:rPr>
          <w:rFonts w:hint="eastAsia"/>
        </w:rPr>
        <w:br/>
      </w:r>
      <w:r>
        <w:rPr>
          <w:rFonts w:hint="eastAsia"/>
        </w:rPr>
        <w:t>　　　　四、出口退税率下调，成本压力显现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2018-2023年中国实心轮胎产业集中度分析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2024-2030年中国橡胶产业发展趋势前瞻</w:t>
      </w:r>
      <w:r>
        <w:rPr>
          <w:rFonts w:hint="eastAsia"/>
        </w:rPr>
        <w:br/>
      </w:r>
      <w:r>
        <w:rPr>
          <w:rFonts w:hint="eastAsia"/>
        </w:rPr>
        <w:t>　　　　一、国际橡胶工业发展的新趋势</w:t>
      </w:r>
      <w:r>
        <w:rPr>
          <w:rFonts w:hint="eastAsia"/>
        </w:rPr>
        <w:br/>
      </w:r>
      <w:r>
        <w:rPr>
          <w:rFonts w:hint="eastAsia"/>
        </w:rPr>
        <w:t>　　　　二、全球天然橡胶将供不应求</w:t>
      </w:r>
      <w:r>
        <w:rPr>
          <w:rFonts w:hint="eastAsia"/>
        </w:rPr>
        <w:br/>
      </w:r>
      <w:r>
        <w:rPr>
          <w:rFonts w:hint="eastAsia"/>
        </w:rPr>
        <w:t>　　　　三、期间中国合成橡胶市场占有率将提高</w:t>
      </w:r>
      <w:r>
        <w:rPr>
          <w:rFonts w:hint="eastAsia"/>
        </w:rPr>
        <w:br/>
      </w:r>
      <w:r>
        <w:rPr>
          <w:rFonts w:hint="eastAsia"/>
        </w:rPr>
        <w:t>　　　　四、橡胶工业技术面临新发展</w:t>
      </w:r>
      <w:r>
        <w:rPr>
          <w:rFonts w:hint="eastAsia"/>
        </w:rPr>
        <w:br/>
      </w:r>
      <w:r>
        <w:rPr>
          <w:rFonts w:hint="eastAsia"/>
        </w:rPr>
        <w:t>　　第二节 2024-2030年中国轮胎市场的前景预测分析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d33f99864f16" w:history="1">
        <w:r>
          <w:rPr>
            <w:rStyle w:val="Hyperlink"/>
          </w:rPr>
          <w:t>中国车辆实心轮胎市场调查研究与发展趋势预测报告（2024-2030年）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0d33f99864f16" w:history="1">
        <w:r>
          <w:rPr>
            <w:rStyle w:val="Hyperlink"/>
          </w:rPr>
          <w:t>https://www.20087.com/0/93/CheLiangShiXinLunTaiFaZhanQuShiY.html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88328d9b42e3" w:history="1">
      <w:r>
        <w:rPr>
          <w:rStyle w:val="Hyperlink"/>
        </w:rPr>
        <w:t>中国车辆实心轮胎市场调查研究与发展趋势预测报告（2024-2030年）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eLiangShiXinLunTaiFaZhanQuShiY.html" TargetMode="External" Id="Rc680d33f9986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eLiangShiXinLunTaiFaZhanQuShiY.html" TargetMode="External" Id="R4a5088328d9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2023-08-17T06:31:00Z</dcterms:created>
  <dcterms:modified xsi:type="dcterms:W3CDTF">2023-08-17T07:31:00Z</dcterms:modified>
  <dc:subject>中国车辆实心轮胎市场调查研究与发展趋势预测报告（2024-2030年）</dc:subject>
  <dc:title>中国车辆实心轮胎市场调查研究与发展趋势预测报告（2024-2030年）</dc:title>
  <cp:keywords>中国车辆实心轮胎市场调查研究与发展趋势预测报告（2024-2030年）</cp:keywords>
  <dc:description>中国车辆实心轮胎市场调查研究与发展趋势预测报告（2024-2030年）</dc:description>
</cp:coreProperties>
</file>