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7e8e2a8d34869" w:history="1">
              <w:r>
                <w:rPr>
                  <w:rStyle w:val="Hyperlink"/>
                </w:rPr>
                <w:t>2024-2030年中国儿童车行业现状与市场前景预测报告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7e8e2a8d34869" w:history="1">
              <w:r>
                <w:rPr>
                  <w:rStyle w:val="Hyperlink"/>
                </w:rPr>
                <w:t>2024-2030年中国儿童车行业现状与市场前景预测报告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7e8e2a8d34869" w:history="1">
                <w:r>
                  <w:rPr>
                    <w:rStyle w:val="Hyperlink"/>
                  </w:rPr>
                  <w:t>https://www.20087.com/1/33/ErTongCheDeFaZhanQianJing.html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车作为儿童玩具和交通工具的重要组成部分，近年来随着父母对孩子安全和健康的重视，其设计和制造标准不断提高。目前，市场上的儿童车不仅注重安全性，如配备头盔、安全带和防侧翻设计，还考虑到儿童的年龄、身高和兴趣，提供多种类型，包括平衡车、滑板车、自行车和电动车等。同时，环保和教育元素的融入，如使用无毒材料和可拆卸的拼装设计，培养孩子的动手能力和环保意识。</w:t>
      </w:r>
      <w:r>
        <w:rPr>
          <w:rFonts w:hint="eastAsia"/>
        </w:rPr>
        <w:br/>
      </w:r>
      <w:r>
        <w:rPr>
          <w:rFonts w:hint="eastAsia"/>
        </w:rPr>
        <w:t>　　未来，儿童车的发展将更加注重智能化和教育性。智能化方面，将集成更多智能安全功能，如GPS定位、碰撞预警和智能锁定，以及通过游戏化学习软件，寓教于乐，提高儿童的认知和运动技能。教育性方面，将开发更多具有STEM（科学、技术、工程和数学）教育元素的儿童车，如编程控制的智能车，激发儿童的创造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7e8e2a8d34869" w:history="1">
        <w:r>
          <w:rPr>
            <w:rStyle w:val="Hyperlink"/>
          </w:rPr>
          <w:t>2024-2030年中国儿童车行业现状与市场前景预测报告</w:t>
        </w:r>
      </w:hyperlink>
      <w:r>
        <w:rPr>
          <w:rFonts w:hint="eastAsia"/>
        </w:rPr>
        <w:t>》依据国家统计局、海关总署及儿童车相关协会等部门的权威资料数据，以及对儿童车行业重点区域实地调研，结合儿童车行业发展所处的环境，从理论到实践、从宏观到微观等多个角度对儿童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7e8e2a8d34869" w:history="1">
        <w:r>
          <w:rPr>
            <w:rStyle w:val="Hyperlink"/>
          </w:rPr>
          <w:t>2024-2030年中国儿童车行业现状与市场前景预测报告</w:t>
        </w:r>
      </w:hyperlink>
      <w:r>
        <w:rPr>
          <w:rFonts w:hint="eastAsia"/>
        </w:rPr>
        <w:t>》内容严谨、数据翔实，通过辅以大量直观的图表，帮助儿童车企业准确把握儿童车行业发展动向、正确制定儿童车企业发展战略和儿童车投资策略。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儿童车行业界定</w:t>
      </w:r>
      <w:r>
        <w:rPr>
          <w:rFonts w:hint="eastAsia"/>
        </w:rPr>
        <w:br/>
      </w:r>
      <w:r>
        <w:rPr>
          <w:rFonts w:hint="eastAsia"/>
        </w:rPr>
        <w:t>　　第一节 儿童车行业定义</w:t>
      </w:r>
      <w:r>
        <w:rPr>
          <w:rFonts w:hint="eastAsia"/>
        </w:rPr>
        <w:br/>
      </w:r>
      <w:r>
        <w:rPr>
          <w:rFonts w:hint="eastAsia"/>
        </w:rPr>
        <w:t>　　第二节 儿童车行业特点分析</w:t>
      </w:r>
      <w:r>
        <w:rPr>
          <w:rFonts w:hint="eastAsia"/>
        </w:rPr>
        <w:br/>
      </w:r>
      <w:r>
        <w:rPr>
          <w:rFonts w:hint="eastAsia"/>
        </w:rPr>
        <w:t>　　第三节 儿童车行业发展历程</w:t>
      </w:r>
      <w:r>
        <w:rPr>
          <w:rFonts w:hint="eastAsia"/>
        </w:rPr>
        <w:br/>
      </w:r>
      <w:r>
        <w:rPr>
          <w:rFonts w:hint="eastAsia"/>
        </w:rPr>
        <w:t>　　第四节 儿童车产业链分析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全球儿童车行业总体情况</w:t>
      </w:r>
      <w:r>
        <w:rPr>
          <w:rFonts w:hint="eastAsia"/>
        </w:rPr>
        <w:br/>
      </w:r>
      <w:r>
        <w:rPr>
          <w:rFonts w:hint="eastAsia"/>
        </w:rPr>
        <w:t>　　第二节 儿童车行业重点国家、地区市场分析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儿童车行业政策环境分析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一、儿童车行业相关政策</w:t>
      </w:r>
      <w:r>
        <w:rPr>
          <w:rFonts w:hint="eastAsia"/>
        </w:rPr>
        <w:br/>
      </w:r>
      <w:r>
        <w:rPr>
          <w:rFonts w:hint="eastAsia"/>
        </w:rPr>
        <w:t>　　　　二、儿童车行业相关标准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2023-2024年儿童车行业技术发展现状及趋势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当前我国儿童车技术发展现状</w:t>
      </w:r>
      <w:r>
        <w:rPr>
          <w:rFonts w:hint="eastAsia"/>
        </w:rPr>
        <w:br/>
      </w:r>
      <w:r>
        <w:rPr>
          <w:rFonts w:hint="eastAsia"/>
        </w:rPr>
        <w:t>　　第二节 中外儿童车技术差距及产生差距的主要原因分析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提高我国儿童车技术的对策</w:t>
      </w:r>
      <w:r>
        <w:rPr>
          <w:rFonts w:hint="eastAsia"/>
        </w:rPr>
        <w:br/>
      </w:r>
      <w:r>
        <w:rPr>
          <w:rFonts w:hint="eastAsia"/>
        </w:rPr>
        <w:t>　　第四节 我国儿童车研发、设计发展趋势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一、2019-2024年儿童车行业市场需求情况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一、2019-2024年儿童车行业市场供给情况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三、2024-2030年儿童车行业市场供给预测</w:t>
      </w:r>
      <w:r>
        <w:rPr>
          <w:rFonts w:hint="eastAsia"/>
        </w:rPr>
        <w:br/>
      </w:r>
      <w:r>
        <w:rPr>
          <w:rFonts w:hint="eastAsia"/>
        </w:rPr>
        <w:t>　　第四节 儿童车行业市场供需平衡状况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中国儿童车行业进出口情况分析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三、2024-2030年儿童车行业出口情况预测</w:t>
      </w:r>
      <w:r>
        <w:rPr>
          <w:rFonts w:hint="eastAsia"/>
        </w:rPr>
        <w:br/>
      </w:r>
      <w:r>
        <w:rPr>
          <w:rFonts w:hint="eastAsia"/>
        </w:rPr>
        <w:t>　　第二节 儿童车行业进口情况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三、2024-2030年儿童车行业进口情况预测</w:t>
      </w:r>
      <w:r>
        <w:rPr>
          <w:rFonts w:hint="eastAsia"/>
        </w:rPr>
        <w:br/>
      </w:r>
      <w:r>
        <w:rPr>
          <w:rFonts w:hint="eastAsia"/>
        </w:rPr>
        <w:t>　　第三节 儿童车行业进出口面临的挑战及对策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2023-2024年中国儿童车行业产品价格监测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一、儿童车市场价格特征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二、当前儿童车市场价格评述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2023-2024年儿童车行业细分市场调研分析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2024-2030年儿童车行业发展环境分析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2024-2030年儿童车行业投资特性分析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一、儿童车行业进入壁垒</w:t>
      </w:r>
      <w:r>
        <w:rPr>
          <w:rFonts w:hint="eastAsia"/>
        </w:rPr>
        <w:br/>
      </w:r>
      <w:r>
        <w:rPr>
          <w:rFonts w:hint="eastAsia"/>
        </w:rPr>
        <w:t>　　　　二、儿童车行业盈利模式</w:t>
      </w:r>
      <w:r>
        <w:rPr>
          <w:rFonts w:hint="eastAsia"/>
        </w:rPr>
        <w:br/>
      </w:r>
      <w:r>
        <w:rPr>
          <w:rFonts w:hint="eastAsia"/>
        </w:rPr>
        <w:t>　　　　三、儿童车行业盈利因素</w:t>
      </w:r>
      <w:r>
        <w:rPr>
          <w:rFonts w:hint="eastAsia"/>
        </w:rPr>
        <w:br/>
      </w:r>
      <w:r>
        <w:rPr>
          <w:rFonts w:hint="eastAsia"/>
        </w:rPr>
        <w:t>　　第三节 儿童车行业“波特五力模型”分析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2024-2030年儿童车行业风险及对策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儿童车企业竞争策略分析</w:t>
      </w:r>
      <w:r>
        <w:rPr>
          <w:rFonts w:hint="eastAsia"/>
        </w:rPr>
        <w:br/>
      </w:r>
      <w:r>
        <w:rPr>
          <w:rFonts w:hint="eastAsia"/>
        </w:rPr>
        <w:t>　　第一节 儿童车市场竞争策略分析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2024-2030年中国儿童车企业竞争策略分析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四、2024-2030年儿童车企业竞争策略分析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2024-2030年中国儿童车行业发展趋势分析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三、2024-2030年儿童车行业竞争格局展望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2024-2030年中国儿童车市场趋势分析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二、2024-2030年儿童车市场前景分析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三、2024-2030年儿童车产业政策趋向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2024-2030年儿童车行业投资价值评估分析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儿童车行业发展建议分析</w:t>
      </w:r>
      <w:r>
        <w:rPr>
          <w:rFonts w:hint="eastAsia"/>
        </w:rPr>
        <w:br/>
      </w:r>
      <w:r>
        <w:rPr>
          <w:rFonts w:hint="eastAsia"/>
        </w:rPr>
        <w:t>　　第一节 儿童车行业研究结论及建议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中^智^林：儿童车行业竞争策略总结及建议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儿童车行业历程</w:t>
      </w:r>
      <w:r>
        <w:rPr>
          <w:rFonts w:hint="eastAsia"/>
        </w:rPr>
        <w:br/>
      </w:r>
      <w:r>
        <w:rPr>
          <w:rFonts w:hint="eastAsia"/>
        </w:rPr>
        <w:t>　　图表 儿童车行业生命周期</w:t>
      </w:r>
      <w:r>
        <w:rPr>
          <w:rFonts w:hint="eastAsia"/>
        </w:rPr>
        <w:br/>
      </w:r>
      <w:r>
        <w:rPr>
          <w:rFonts w:hint="eastAsia"/>
        </w:rPr>
        <w:t>　　图表 儿童车行业产业链分析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7e8e2a8d34869" w:history="1">
        <w:r>
          <w:rPr>
            <w:rStyle w:val="Hyperlink"/>
          </w:rPr>
          <w:t>2024-2030年中国儿童车行业现状与市场前景预测报告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7e8e2a8d34869" w:history="1">
        <w:r>
          <w:rPr>
            <w:rStyle w:val="Hyperlink"/>
          </w:rPr>
          <w:t>https://www.20087.com/1/33/ErTongCheDeFaZhanQianJing.html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f8de2fad649fd" w:history="1">
      <w:r>
        <w:rPr>
          <w:rStyle w:val="Hyperlink"/>
        </w:rPr>
        <w:t>2024-2030年中国儿童车行业现状与市场前景预测报告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rTongCheDeFaZhanQianJing.html" TargetMode="External" Id="R0a77e8e2a8d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rTongCheDeFaZhanQianJing.html" TargetMode="External" Id="R8c3f8de2fad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2024-03-04T00:20:00Z</dcterms:created>
  <dcterms:modified xsi:type="dcterms:W3CDTF">2024-03-04T01:20:00Z</dcterms:modified>
  <dc:subject>2024-2030年中国儿童车行业现状与市场前景预测报告</dc:subject>
  <dc:title>2024-2030年中国儿童车行业现状与市场前景预测报告</dc:title>
  <cp:keywords>2024-2030年中国儿童车行业现状与市场前景预测报告</cp:keywords>
  <dc:description>2024-2030年中国儿童车行业现状与市场前景预测报告</dc:description>
</cp:coreProperties>
</file>