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c2f9213ed4a28" w:history="1">
              <w:r>
                <w:rPr>
                  <w:rStyle w:val="Hyperlink"/>
                </w:rPr>
                <w:t>2026-2032年中国双层船行业研究分析与前景趋势预测报告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c2f9213ed4a28" w:history="1">
              <w:r>
                <w:rPr>
                  <w:rStyle w:val="Hyperlink"/>
                </w:rPr>
                <w:t>2026-2032年中国双层船行业研究分析与前景趋势预测报告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c2f9213ed4a28" w:history="1">
                <w:r>
                  <w:rPr>
                    <w:rStyle w:val="Hyperlink"/>
                  </w:rPr>
                  <w:t>https://www.20087.com/1/03/ShuangCengChuanShiChangXianZhuangHeQianJing.html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船是具有内外两层船壳结构的船舶，主要用于油轮、化学品船及部分客滚船，其主要优势在于提升抗沉性与防止货品泄漏污染海洋环境。当前国际海事组织（IMO）强制要求新建油轮采用双壳设计，行业在结构强度计算、压载水管理及腐蚀监测方面持续精进。双层结构通过夹层空间隔离货舱与海水，显著降低搁浅或碰撞导致的生态灾难风险。然而，双层船建造成本高、空船重量大，且夹层区域易积存油气混合物，存在爆炸隐患；同时，老旧单壳船淘汰进度受拆解能力与资金制约，全球仍有少量运营。</w:t>
      </w:r>
      <w:r>
        <w:rPr>
          <w:rFonts w:hint="eastAsia"/>
        </w:rPr>
        <w:br/>
      </w:r>
      <w:r>
        <w:rPr>
          <w:rFonts w:hint="eastAsia"/>
        </w:rPr>
        <w:t>　　未来，双层船将向智能监测、绿色燃料适配与多功能集成方向演进。光纤传感网络可实时监测双壳间隙腐蚀与应力变形。氨或甲醇燃料舱将整合至双壳结构中，兼顾安全与零碳目标。在极地航行需求下，双壳设计将结合破冰加强结构。数字孪生平台支持全生命周期结构健康评估。长远看，双层船将从被动防污结构升级为主动安全与能源融合载体，在守护海洋生态与推动航运脱碳双重使命中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c2f9213ed4a28" w:history="1">
        <w:r>
          <w:rPr>
            <w:rStyle w:val="Hyperlink"/>
          </w:rPr>
          <w:t>2026-2032年中国双层船行业研究分析与前景趋势预测报告</w:t>
        </w:r>
      </w:hyperlink>
      <w:r>
        <w:rPr>
          <w:rFonts w:hint="eastAsia"/>
        </w:rPr>
        <w:t>》基于统计局、相关行业协会及科研机构的详实数据，系统呈现双层船行业市场规模、技术发展现状及未来趋势，客观分析双层船行业竞争格局与主要企业经营状况。报告从双层船供需关系、政策环境等维度，评估了双层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双层船行业概述</w:t>
      </w:r>
      <w:r>
        <w:rPr>
          <w:rFonts w:hint="eastAsia"/>
        </w:rPr>
        <w:br/>
      </w:r>
      <w:r>
        <w:rPr>
          <w:rFonts w:hint="eastAsia"/>
        </w:rPr>
        <w:t>　　第一节 双层船定义与分类</w:t>
      </w:r>
      <w:r>
        <w:rPr>
          <w:rFonts w:hint="eastAsia"/>
        </w:rPr>
        <w:br/>
      </w:r>
      <w:r>
        <w:rPr>
          <w:rFonts w:hint="eastAsia"/>
        </w:rPr>
        <w:t>　　第二节 双层船应用领域</w:t>
      </w:r>
      <w:r>
        <w:rPr>
          <w:rFonts w:hint="eastAsia"/>
        </w:rPr>
        <w:br/>
      </w:r>
      <w:r>
        <w:rPr>
          <w:rFonts w:hint="eastAsia"/>
        </w:rPr>
        <w:t>　　第三节 双层船行业经济指标分析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双层船产业链及经营模式分析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三、双层船销售模式及销售渠道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全球双层船市场发展综述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2020-2025年全球双层船市场规模与趋势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主要国家与地区双层船市场分析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2026-2032年全球双层船行业发展趋势与前景预测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2025-2026年双层船产能与投资动态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一、国内双层船产能及利用情况</w:t>
      </w:r>
      <w:r>
        <w:rPr>
          <w:rFonts w:hint="eastAsia"/>
        </w:rPr>
        <w:br/>
      </w:r>
      <w:r>
        <w:rPr>
          <w:rFonts w:hint="eastAsia"/>
        </w:rPr>
        <w:t>　　　　二、双层船产能扩张与投资动态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2026-2032年双层船行业产量统计与趋势预测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一、2020-2025年双层船行业产量数据统计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1、2020-2025年双层船产量及增长趋势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2、2020-2025年双层船细分产品产量及份额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二、影响双层船产量的关键因素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三、2026-2032年双层船产量预测</w:t>
      </w:r>
      <w:r>
        <w:rPr>
          <w:rFonts w:hint="eastAsia"/>
        </w:rPr>
        <w:br/>
      </w:r>
      <w:r>
        <w:rPr>
          <w:rFonts w:hint="eastAsia"/>
        </w:rPr>
        <w:t>　　第三节 2026-2032年双层船市场需求与销售分析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一、2025-2026年双层船行业需求现状</w:t>
      </w:r>
      <w:r>
        <w:rPr>
          <w:rFonts w:hint="eastAsia"/>
        </w:rPr>
        <w:br/>
      </w:r>
      <w:r>
        <w:rPr>
          <w:rFonts w:hint="eastAsia"/>
        </w:rPr>
        <w:t>　　　　二、双层船客户群体与需求特点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三、2020-2025年双层船行业销售规模分析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四、2026-2032年双层船市场增长潜力与规模预测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双层船细分市场分析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一、2025-2026年双层船主要细分产品市场现状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双层船下游应用与客户群体分析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一、2025-2026年双层船各应用领域市场现状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2025-2026年双层船行业技术发展现状及趋势分析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双层船行业技术发展现状分析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国内外双层船行业技术差异与原因</w:t>
      </w:r>
      <w:r>
        <w:rPr>
          <w:rFonts w:hint="eastAsia"/>
        </w:rPr>
        <w:br/>
      </w:r>
      <w:r>
        <w:rPr>
          <w:rFonts w:hint="eastAsia"/>
        </w:rPr>
        <w:t>　　第三节 双层船行业技术发展方向、趋势预测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提升双层船行业技术能力策略建议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双层船价格机制与竞争策略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一、2020-2025年双层船市场价格走势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双层船定价策略与方法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2026-2032年双层船价格竞争态势与趋势预测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中国双层船行业重点区域市场研究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2025-2026年重点区域双层船市场发展概况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二、2020-2025年双层船市场需求规模情况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三、2026-2032年双层船行业发展潜力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二、2020-2025年双层船市场需求规模情况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三、2026-2032年双层船行业发展潜力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二、2020-2025年双层船市场需求规模情况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三、2026-2032年双层船行业发展潜力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二、2020-2025年双层船市场需求规模情况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三、2026-2032年双层船行业发展潜力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二、2020-2025年双层船市场需求规模情况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三、2026-2032年双层船行业发展潜力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2020-2025年中国双层船行业进出口情况分析</w:t>
      </w:r>
      <w:r>
        <w:rPr>
          <w:rFonts w:hint="eastAsia"/>
        </w:rPr>
        <w:br/>
      </w:r>
      <w:r>
        <w:rPr>
          <w:rFonts w:hint="eastAsia"/>
        </w:rPr>
        <w:t>　　第一节 双层船行业进口情况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一、2020-2025年双层船进口规模及增长情况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二、双层船主要进口来源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双层船行业出口情况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一、2020-2025年双层船出口规模及增长情况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二、双层船主要出口目的地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2020-2025年中国双层船行业总体发展与财务状况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2020-2025年中国双层船行业规模情况</w:t>
      </w:r>
      <w:r>
        <w:rPr>
          <w:rFonts w:hint="eastAsia"/>
        </w:rPr>
        <w:br/>
      </w:r>
      <w:r>
        <w:rPr>
          <w:rFonts w:hint="eastAsia"/>
        </w:rPr>
        <w:t>　　　　一、双层船行业企业数量规模</w:t>
      </w:r>
      <w:r>
        <w:rPr>
          <w:rFonts w:hint="eastAsia"/>
        </w:rPr>
        <w:br/>
      </w:r>
      <w:r>
        <w:rPr>
          <w:rFonts w:hint="eastAsia"/>
        </w:rPr>
        <w:t>　　　　二、双层船行业从业人员规模</w:t>
      </w:r>
      <w:r>
        <w:rPr>
          <w:rFonts w:hint="eastAsia"/>
        </w:rPr>
        <w:br/>
      </w:r>
      <w:r>
        <w:rPr>
          <w:rFonts w:hint="eastAsia"/>
        </w:rPr>
        <w:t>　　　　三、双层船行业市场敏感性分析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2020-2025年中国双层船行业财务能力分析</w:t>
      </w:r>
      <w:r>
        <w:rPr>
          <w:rFonts w:hint="eastAsia"/>
        </w:rPr>
        <w:br/>
      </w:r>
      <w:r>
        <w:rPr>
          <w:rFonts w:hint="eastAsia"/>
        </w:rPr>
        <w:t>　　　　一、双层船行业盈利能力</w:t>
      </w:r>
      <w:r>
        <w:rPr>
          <w:rFonts w:hint="eastAsia"/>
        </w:rPr>
        <w:br/>
      </w:r>
      <w:r>
        <w:rPr>
          <w:rFonts w:hint="eastAsia"/>
        </w:rPr>
        <w:t>　　　　二、双层船行业偿债能力</w:t>
      </w:r>
      <w:r>
        <w:rPr>
          <w:rFonts w:hint="eastAsia"/>
        </w:rPr>
        <w:br/>
      </w:r>
      <w:r>
        <w:rPr>
          <w:rFonts w:hint="eastAsia"/>
        </w:rPr>
        <w:t>　　　　三、双层船行业营运能力</w:t>
      </w:r>
      <w:r>
        <w:rPr>
          <w:rFonts w:hint="eastAsia"/>
        </w:rPr>
        <w:br/>
      </w:r>
      <w:r>
        <w:rPr>
          <w:rFonts w:hint="eastAsia"/>
        </w:rPr>
        <w:t>　　　　四、双层船行业发展能力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二、企业双层船业务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中国双层船行业竞争格局分析</w:t>
      </w:r>
      <w:r>
        <w:rPr>
          <w:rFonts w:hint="eastAsia"/>
        </w:rPr>
        <w:br/>
      </w:r>
      <w:r>
        <w:rPr>
          <w:rFonts w:hint="eastAsia"/>
        </w:rPr>
        <w:t>　　第一节 双层船行业竞争格局总览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2025-2026年双层船行业竞争力分析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2020-2025年双层船行业企业并购活动分析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2025-2026年双层船行业会展与招投标活动分析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一、双层船行业会展活动及其市场影响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2026年中国双层船企业发展企业发展策略与建议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双层船销售模式与渠道策略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双层船品牌与市场推广策略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双层船研发投入与技术创新能力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双层船合作联盟与资源整合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中国双层船行业风险与对策</w:t>
      </w:r>
      <w:r>
        <w:rPr>
          <w:rFonts w:hint="eastAsia"/>
        </w:rPr>
        <w:br/>
      </w:r>
      <w:r>
        <w:rPr>
          <w:rFonts w:hint="eastAsia"/>
        </w:rPr>
        <w:t>　　第一节 双层船行业SWOT分析</w:t>
      </w:r>
      <w:r>
        <w:rPr>
          <w:rFonts w:hint="eastAsia"/>
        </w:rPr>
        <w:br/>
      </w:r>
      <w:r>
        <w:rPr>
          <w:rFonts w:hint="eastAsia"/>
        </w:rPr>
        <w:t>　　　　一、双层船行业优势</w:t>
      </w:r>
      <w:r>
        <w:rPr>
          <w:rFonts w:hint="eastAsia"/>
        </w:rPr>
        <w:br/>
      </w:r>
      <w:r>
        <w:rPr>
          <w:rFonts w:hint="eastAsia"/>
        </w:rPr>
        <w:t>　　　　二、双层船行业劣势</w:t>
      </w:r>
      <w:r>
        <w:rPr>
          <w:rFonts w:hint="eastAsia"/>
        </w:rPr>
        <w:br/>
      </w:r>
      <w:r>
        <w:rPr>
          <w:rFonts w:hint="eastAsia"/>
        </w:rPr>
        <w:t>　　　　三、双层船市场机会</w:t>
      </w:r>
      <w:r>
        <w:rPr>
          <w:rFonts w:hint="eastAsia"/>
        </w:rPr>
        <w:br/>
      </w:r>
      <w:r>
        <w:rPr>
          <w:rFonts w:hint="eastAsia"/>
        </w:rPr>
        <w:t>　　　　四、双层船市场威胁</w:t>
      </w:r>
      <w:r>
        <w:rPr>
          <w:rFonts w:hint="eastAsia"/>
        </w:rPr>
        <w:br/>
      </w:r>
      <w:r>
        <w:rPr>
          <w:rFonts w:hint="eastAsia"/>
        </w:rPr>
        <w:t>　　第二节 双层船行业风险及对策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2026-2032年中国双层船行业前景与发展趋势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2025-2026年双层船行业发展环境分析</w:t>
      </w:r>
      <w:r>
        <w:rPr>
          <w:rFonts w:hint="eastAsia"/>
        </w:rPr>
        <w:br/>
      </w:r>
      <w:r>
        <w:rPr>
          <w:rFonts w:hint="eastAsia"/>
        </w:rPr>
        <w:t>　　　　一、双层船行业主管部门与监管体制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二、双层船行业主要法律法规及政策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三、双层船行业标准与质量监管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2026-2032年双层船行业发展趋势与方向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2026-2032年双层船行业发展潜力与机遇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[:中:智:林]双层船行业发展建议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双层船行业类别</w:t>
      </w:r>
      <w:r>
        <w:rPr>
          <w:rFonts w:hint="eastAsia"/>
        </w:rPr>
        <w:br/>
      </w:r>
      <w:r>
        <w:rPr>
          <w:rFonts w:hint="eastAsia"/>
        </w:rPr>
        <w:t>　　图表 双层船行业产业链调研</w:t>
      </w:r>
      <w:r>
        <w:rPr>
          <w:rFonts w:hint="eastAsia"/>
        </w:rPr>
        <w:br/>
      </w:r>
      <w:r>
        <w:rPr>
          <w:rFonts w:hint="eastAsia"/>
        </w:rPr>
        <w:t>　　图表 双层船行业现状</w:t>
      </w:r>
      <w:r>
        <w:rPr>
          <w:rFonts w:hint="eastAsia"/>
        </w:rPr>
        <w:br/>
      </w:r>
      <w:r>
        <w:rPr>
          <w:rFonts w:hint="eastAsia"/>
        </w:rPr>
        <w:t>　　图表 双层船行业标准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2020-2025年中国双层船行业市场规模</w:t>
      </w:r>
      <w:r>
        <w:rPr>
          <w:rFonts w:hint="eastAsia"/>
        </w:rPr>
        <w:br/>
      </w:r>
      <w:r>
        <w:rPr>
          <w:rFonts w:hint="eastAsia"/>
        </w:rPr>
        <w:t>　　图表 2025年中国双层船行业产能</w:t>
      </w:r>
      <w:r>
        <w:rPr>
          <w:rFonts w:hint="eastAsia"/>
        </w:rPr>
        <w:br/>
      </w:r>
      <w:r>
        <w:rPr>
          <w:rFonts w:hint="eastAsia"/>
        </w:rPr>
        <w:t>　　图表 2020-2025年中国双层船行业产量统计</w:t>
      </w:r>
      <w:r>
        <w:rPr>
          <w:rFonts w:hint="eastAsia"/>
        </w:rPr>
        <w:br/>
      </w:r>
      <w:r>
        <w:rPr>
          <w:rFonts w:hint="eastAsia"/>
        </w:rPr>
        <w:t>　　图表 双层船行业动态</w:t>
      </w:r>
      <w:r>
        <w:rPr>
          <w:rFonts w:hint="eastAsia"/>
        </w:rPr>
        <w:br/>
      </w:r>
      <w:r>
        <w:rPr>
          <w:rFonts w:hint="eastAsia"/>
        </w:rPr>
        <w:t>　　图表 2020-2025年中国双层船市场需求量</w:t>
      </w:r>
      <w:r>
        <w:rPr>
          <w:rFonts w:hint="eastAsia"/>
        </w:rPr>
        <w:br/>
      </w:r>
      <w:r>
        <w:rPr>
          <w:rFonts w:hint="eastAsia"/>
        </w:rPr>
        <w:t>　　图表 2025年中国双层船行业需求区域调研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2020-2025年中国双层船行情</w:t>
      </w:r>
      <w:r>
        <w:rPr>
          <w:rFonts w:hint="eastAsia"/>
        </w:rPr>
        <w:br/>
      </w:r>
      <w:r>
        <w:rPr>
          <w:rFonts w:hint="eastAsia"/>
        </w:rPr>
        <w:t>　　图表 2020-2025年中国双层船价格走势图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2020-2025年中国双层船行业销售收入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2020-2025年中国双层船行业盈利情况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2020-2025年中国双层船行业利润总额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2020-2025年中国双层船进口统计</w:t>
      </w:r>
      <w:r>
        <w:rPr>
          <w:rFonts w:hint="eastAsia"/>
        </w:rPr>
        <w:br/>
      </w:r>
      <w:r>
        <w:rPr>
          <w:rFonts w:hint="eastAsia"/>
        </w:rPr>
        <w:t>　　图表 2020-2025年中国双层船出口统计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**地区双层船市场规模</w:t>
      </w:r>
      <w:r>
        <w:rPr>
          <w:rFonts w:hint="eastAsia"/>
        </w:rPr>
        <w:br/>
      </w:r>
      <w:r>
        <w:rPr>
          <w:rFonts w:hint="eastAsia"/>
        </w:rPr>
        <w:t>　　图表 **地区双层船行业市场需求</w:t>
      </w:r>
      <w:r>
        <w:rPr>
          <w:rFonts w:hint="eastAsia"/>
        </w:rPr>
        <w:br/>
      </w:r>
      <w:r>
        <w:rPr>
          <w:rFonts w:hint="eastAsia"/>
        </w:rPr>
        <w:t>　　图表 **地区双层船市场调研</w:t>
      </w:r>
      <w:r>
        <w:rPr>
          <w:rFonts w:hint="eastAsia"/>
        </w:rPr>
        <w:br/>
      </w:r>
      <w:r>
        <w:rPr>
          <w:rFonts w:hint="eastAsia"/>
        </w:rPr>
        <w:t>　　图表 **地区双层船行业市场需求分析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**地区双层船市场规模</w:t>
      </w:r>
      <w:r>
        <w:rPr>
          <w:rFonts w:hint="eastAsia"/>
        </w:rPr>
        <w:br/>
      </w:r>
      <w:r>
        <w:rPr>
          <w:rFonts w:hint="eastAsia"/>
        </w:rPr>
        <w:t>　　图表 **地区双层船行业市场需求</w:t>
      </w:r>
      <w:r>
        <w:rPr>
          <w:rFonts w:hint="eastAsia"/>
        </w:rPr>
        <w:br/>
      </w:r>
      <w:r>
        <w:rPr>
          <w:rFonts w:hint="eastAsia"/>
        </w:rPr>
        <w:t>　　图表 **地区双层船市场调研</w:t>
      </w:r>
      <w:r>
        <w:rPr>
          <w:rFonts w:hint="eastAsia"/>
        </w:rPr>
        <w:br/>
      </w:r>
      <w:r>
        <w:rPr>
          <w:rFonts w:hint="eastAsia"/>
        </w:rPr>
        <w:t>　　图表 **地区双层船行业市场需求分析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双层船行业竞争对手分析</w:t>
      </w:r>
      <w:r>
        <w:rPr>
          <w:rFonts w:hint="eastAsia"/>
        </w:rPr>
        <w:br/>
      </w:r>
      <w:r>
        <w:rPr>
          <w:rFonts w:hint="eastAsia"/>
        </w:rPr>
        <w:t>　　图表 双层船重点企业（一）基本信息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双层船重点企业（三）经营情况分析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2026-2032年中国双层船行业产能预测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2026-2032年中国双层船行业产量预测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2026-2032年中国双层船市场需求预测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2026-2032年中国双层船行业市场规模预测</w:t>
      </w:r>
      <w:r>
        <w:rPr>
          <w:rFonts w:hint="eastAsia"/>
        </w:rPr>
        <w:br/>
      </w:r>
      <w:r>
        <w:rPr>
          <w:rFonts w:hint="eastAsia"/>
        </w:rPr>
        <w:t>　　图表 双层船行业准入条件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2026-2032年中国双层船市场前景</w:t>
      </w:r>
      <w:r>
        <w:rPr>
          <w:rFonts w:hint="eastAsia"/>
        </w:rPr>
        <w:br/>
      </w:r>
      <w:r>
        <w:rPr>
          <w:rFonts w:hint="eastAsia"/>
        </w:rPr>
        <w:t>　　图表 2026-2032年中国双层船行业信息化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2026-2032年中国双层船行业风险分析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2026-2032年中国双层船行业发展趋势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c2f9213ed4a28" w:history="1">
        <w:r>
          <w:rPr>
            <w:rStyle w:val="Hyperlink"/>
          </w:rPr>
          <w:t>2026-2032年中国双层船行业研究分析与前景趋势预测报告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c2f9213ed4a28" w:history="1">
        <w:r>
          <w:rPr>
            <w:rStyle w:val="Hyperlink"/>
          </w:rPr>
          <w:t>https://www.20087.com/1/03/ShuangCengChuanShiChangXianZhuangHeQianJing.html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热点：双层游轮、双层船怎么折视频教程、塑料船、双层船图片、折叠船、双层船底和双层壳体的区别、船舶二层舱图示、双层船底巨型总段如何焊接龙骨?、乐高积木拼小船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a731414564947" w:history="1">
      <w:r>
        <w:rPr>
          <w:rStyle w:val="Hyperlink"/>
        </w:rPr>
        <w:t>2026-2032年中国双层船行业研究分析与前景趋势预测报告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uangCengChuanShiChangXianZhuangHeQianJing.html" TargetMode="External" Id="Re6ac2f9213ed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uangCengChuanShiChangXianZhuangHeQianJing.html" TargetMode="External" Id="Rb5da73141456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2025-12-17T07:15:23Z</dcterms:created>
  <dcterms:modified xsi:type="dcterms:W3CDTF">2025-12-17T08:15:23Z</dcterms:modified>
  <dc:subject>2026-2032年中国双层船行业研究分析与前景趋势预测报告</dc:subject>
  <dc:title>2026-2032年中国双层船行业研究分析与前景趋势预测报告</dc:title>
  <cp:keywords>2026-2032年中国双层船行业研究分析与前景趋势预测报告</cp:keywords>
  <dc:description>2026-2032年中国双层船行业研究分析与前景趋势预测报告</dc:description>
</cp:coreProperties>
</file>