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347ee151b4823" w:history="1">
              <w:r>
                <w:rPr>
                  <w:rStyle w:val="Hyperlink"/>
                </w:rPr>
                <w:t>2024-2030年中国汽车紧固件市场调查研究及发展前景趋势分析报告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347ee151b4823" w:history="1">
              <w:r>
                <w:rPr>
                  <w:rStyle w:val="Hyperlink"/>
                </w:rPr>
                <w:t>2024-2030年中国汽车紧固件市场调查研究及发展前景趋势分析报告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347ee151b4823" w:history="1">
                <w:r>
                  <w:rPr>
                    <w:rStyle w:val="Hyperlink"/>
                  </w:rPr>
                  <w:t>https://www.20087.com/M_JiaoTongYunShu/31/QiCheJinGuJianShiChangJingZhengFenXi.html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的关键零部件，负责连接和固定车身及内部结构件。随着汽车工业向轻量化、电动化和智能化转型，对紧固件的要求不断提高。现代汽车紧固件不仅要满足高强度、低重量的标准，还要具备良好的耐腐蚀性和装配便利性。此外，智能紧固件的出现，如自锁螺母和扭矩感应螺栓，提高了汽车的组装效率和安全性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材料创新和智能集成。随着碳纤维复合材料和铝合金在汽车中的应用增加，紧固件需适应这些新型材料的连接特性，开发相匹配的紧固技术。同时，智能紧固件将集成更多传感器和无线通信技术，实现紧固状态的实时监测，为汽车的维护和安全提供数据支持。此外，模块化和标准化的紧固系统将简化供应链管理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347ee151b4823" w:history="1">
        <w:r>
          <w:rPr>
            <w:rStyle w:val="Hyperlink"/>
          </w:rPr>
          <w:t>2024-2030年中国汽车紧固件市场调查研究及发展前景趋势分析报告</w:t>
        </w:r>
      </w:hyperlink>
      <w:r>
        <w:rPr>
          <w:rFonts w:hint="eastAsia"/>
        </w:rPr>
        <w:t>》通过详实的数据分析，全面解析了汽车紧固件行业的市场规模、需求动态及价格趋势，深入探讨了汽车紧固件产业链上下游的协同关系与竞争格局变化。报告对汽车紧固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紧固件行业的未来发展方向，并针对潜在风险提出了切实可行的应对策略。报告为汽车紧固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二、汽车紧固件行业发展环境及政策解析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四、中国汽车紧固件市场发展现状</w:t>
      </w:r>
      <w:r>
        <w:rPr>
          <w:rFonts w:hint="eastAsia"/>
        </w:rPr>
        <w:br/>
      </w:r>
      <w:r>
        <w:rPr>
          <w:rFonts w:hint="eastAsia"/>
        </w:rPr>
        <w:t>　　　　五、汽车紧固件市场发展中存在的问题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近3年中国汽车紧固件市场规模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2019-2024年汽车紧固件行业盈亏情况</w:t>
      </w:r>
      <w:r>
        <w:rPr>
          <w:rFonts w:hint="eastAsia"/>
        </w:rPr>
        <w:br/>
      </w:r>
      <w:r>
        <w:rPr>
          <w:rFonts w:hint="eastAsia"/>
        </w:rPr>
        <w:t>　　第四节 汽车紧固件企业所有制状况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近3年中国汽车紧固件行业供给状况及预测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一、产成品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2024-2030年汽车紧固件供给预测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二、2024-2030年汽车紧固件市场供给预测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近3年汽车紧固件需求状况及预测</w:t>
      </w:r>
      <w:r>
        <w:rPr>
          <w:rFonts w:hint="eastAsia"/>
        </w:rPr>
        <w:br/>
      </w:r>
      <w:r>
        <w:rPr>
          <w:rFonts w:hint="eastAsia"/>
        </w:rPr>
        <w:t>　　第一节 影响汽车紧固件市场需求的主要因素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近3年汽车紧固件业整体销售能力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第六节 2024-2030年产品市场需求预测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3、华南地区</w:t>
      </w:r>
      <w:r>
        <w:rPr>
          <w:rFonts w:hint="eastAsia"/>
        </w:rPr>
        <w:br/>
      </w:r>
      <w:r>
        <w:rPr>
          <w:rFonts w:hint="eastAsia"/>
        </w:rPr>
        <w:t>　　　　　　4、西北地区</w:t>
      </w:r>
      <w:r>
        <w:rPr>
          <w:rFonts w:hint="eastAsia"/>
        </w:rPr>
        <w:br/>
      </w:r>
      <w:r>
        <w:rPr>
          <w:rFonts w:hint="eastAsia"/>
        </w:rPr>
        <w:t>　　　　　　5、西南地区</w:t>
      </w:r>
      <w:r>
        <w:rPr>
          <w:rFonts w:hint="eastAsia"/>
        </w:rPr>
        <w:br/>
      </w:r>
      <w:r>
        <w:rPr>
          <w:rFonts w:hint="eastAsia"/>
        </w:rPr>
        <w:t>　　　　　　6、东北地区</w:t>
      </w:r>
      <w:r>
        <w:rPr>
          <w:rFonts w:hint="eastAsia"/>
        </w:rPr>
        <w:br/>
      </w:r>
      <w:r>
        <w:rPr>
          <w:rFonts w:hint="eastAsia"/>
        </w:rPr>
        <w:t>　　　　　　7、华中地区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浙江中标汽车紧固件有限公司经营状况分析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东风汽车紧固件有限公司经营状况分析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陕西方圆汽车标准件有限公司经营状况分析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上海特强汽车紧固件有限公司经营状况分析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2024-2030年汽车紧固件市场综合预测及展望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二、2024-2030年中国GDP综合预测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汽车紧固件行业2024-2030年市场规模及产销量预测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中:智:林:总结与建议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2024年我国汽车紧固件行业占GDP比重</w:t>
      </w:r>
      <w:r>
        <w:rPr>
          <w:rFonts w:hint="eastAsia"/>
        </w:rPr>
        <w:br/>
      </w:r>
      <w:r>
        <w:rPr>
          <w:rFonts w:hint="eastAsia"/>
        </w:rPr>
        <w:t>　　图表 4 2019-2024年我国汽车紧固件行业利润总额及增长情况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我国汽车紧固件行业所处生命周期示意图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2019-2024年我国汽车紧固件行业销售收入及增长情况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2024年我国汽车紧固件行业不同类型企业销售收入占比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9 2024年我国汽车紧固件行业不同规模企业销售收入占比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10 2019-2024年我国汽车紧固件行业资产合计及增长对比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2019-2024年我国汽车紧固件行业工业总产值及增长对比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紧固件生产地区分布图</w:t>
      </w:r>
      <w:r>
        <w:rPr>
          <w:rFonts w:hint="eastAsia"/>
        </w:rPr>
        <w:br/>
      </w:r>
      <w:r>
        <w:rPr>
          <w:rFonts w:hint="eastAsia"/>
        </w:rPr>
        <w:t>　　图表 13 2019-2024年我国汽车紧固件行业产成品及增长对比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2019-2024年我国汽车紧固件行业工业销售产值及增长对比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2019-2024年我国汽车紧固件行业销售收入及增长对比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2019-2024年我国汽车紧固件行业销售利润率</w:t>
      </w:r>
      <w:r>
        <w:rPr>
          <w:rFonts w:hint="eastAsia"/>
        </w:rPr>
        <w:br/>
      </w:r>
      <w:r>
        <w:rPr>
          <w:rFonts w:hint="eastAsia"/>
        </w:rPr>
        <w:t>　　图表 18 2019-2024年我国汽车紧固件行业产销率及增长情况</w:t>
      </w:r>
      <w:r>
        <w:rPr>
          <w:rFonts w:hint="eastAsia"/>
        </w:rPr>
        <w:br/>
      </w:r>
      <w:r>
        <w:rPr>
          <w:rFonts w:hint="eastAsia"/>
        </w:rPr>
        <w:t>　　图表 19 紧固件企业应对困难策略示意图</w:t>
      </w:r>
      <w:r>
        <w:rPr>
          <w:rFonts w:hint="eastAsia"/>
        </w:rPr>
        <w:br/>
      </w:r>
      <w:r>
        <w:rPr>
          <w:rFonts w:hint="eastAsia"/>
        </w:rPr>
        <w:t>　　图表 20 2019-2024年华东地区汽车紧固件行业销售收入增长情况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21 2019-2024年华北地区汽车紧固件行业销售收入增长情况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22 2019-2024年华南地区汽车紧固件行业销售收入增长情况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23 2019-2024年西北地区汽车紧固件行业销售收入增长情况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24 2019-2024年西南地区汽车紧固件行业销售收入增长情况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25 2019-2024年东北地区汽车紧固件行业销售收入增长情况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26 2019-2024年华中地区汽车紧固件行业销售收入增长情况</w:t>
      </w:r>
      <w:r>
        <w:rPr>
          <w:rFonts w:hint="eastAsia"/>
        </w:rPr>
        <w:br/>
      </w:r>
      <w:r>
        <w:rPr>
          <w:rFonts w:hint="eastAsia"/>
        </w:rPr>
        <w:t>　　图表 27 2024年我国汽车紧固件产业不同地区销售收入状况对比分析</w:t>
      </w:r>
      <w:r>
        <w:rPr>
          <w:rFonts w:hint="eastAsia"/>
        </w:rPr>
        <w:br/>
      </w:r>
      <w:r>
        <w:rPr>
          <w:rFonts w:hint="eastAsia"/>
        </w:rPr>
        <w:t>　　图表 28 近3年晋亿实业股份有限公司固定资产周转次数情况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近3年晋亿实业股份有限公司流动资产周转次数变化情况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近3年晋亿实业股份有限公司销售毛利率变化情况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近3年晋亿实业股份有限公司资产负债率变化情况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近3年晋亿实业股份有限公司产权比率变化情况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近3年晋亿实业股份有限公司总资产周转次数变化情况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2019-2024年我国汽车紧固件行业资产负债率</w:t>
      </w:r>
      <w:r>
        <w:rPr>
          <w:rFonts w:hint="eastAsia"/>
        </w:rPr>
        <w:br/>
      </w:r>
      <w:r>
        <w:rPr>
          <w:rFonts w:hint="eastAsia"/>
        </w:rPr>
        <w:t>　　图表 65 2019-2024年我国汽车紧固件行业销售利润率</w:t>
      </w:r>
      <w:r>
        <w:rPr>
          <w:rFonts w:hint="eastAsia"/>
        </w:rPr>
        <w:br/>
      </w:r>
      <w:r>
        <w:rPr>
          <w:rFonts w:hint="eastAsia"/>
        </w:rPr>
        <w:t>　　图表 66 2019-2024年我国汽车紧固件行业流动资产周转次数</w:t>
      </w:r>
      <w:r>
        <w:rPr>
          <w:rFonts w:hint="eastAsia"/>
        </w:rPr>
        <w:br/>
      </w:r>
      <w:r>
        <w:rPr>
          <w:rFonts w:hint="eastAsia"/>
        </w:rPr>
        <w:t>　　图表 67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69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70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71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72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73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74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75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76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77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81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82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84 汽车紧固件技术应用注意事项分析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85 汽车紧固件项目投资注意事项图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86 汽车紧固件行业生产开发注意事项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87 汽车紧固件销售注意事项</w:t>
      </w:r>
      <w:r>
        <w:rPr>
          <w:rFonts w:hint="eastAsia"/>
        </w:rPr>
        <w:br/>
      </w:r>
      <w:r>
        <w:rPr>
          <w:rFonts w:hint="eastAsia"/>
        </w:rPr>
        <w:t>　　表格 1 2024-2030年我国汽车紧固件行业工业总产值预测结果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2024-2030年我国汽车紧固件行业销售收入预测结果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2019-2024年华东地区汽车紧固件行业盈利能力表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2019-2024年东北地区汽车紧固件行业盈利能力表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2019-2024年华中地区汽车紧固件行业盈利能力表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10 2024年我国汽车紧固件行业不同地区税收能力表</w:t>
      </w:r>
      <w:r>
        <w:rPr>
          <w:rFonts w:hint="eastAsia"/>
        </w:rPr>
        <w:br/>
      </w:r>
      <w:r>
        <w:rPr>
          <w:rFonts w:hint="eastAsia"/>
        </w:rPr>
        <w:t>　　表格 11 近4年晋亿实业股份有限公司固定资产周转次数情况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近4年晋亿实业股份有限公司流动资产周转次数变化情况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近4年晋亿实业股份有限公司销售毛利率变化情况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近4年晋亿实业股份有限公司资产负债率变化情况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近4年晋亿实业股份有限公司产权比率变化情况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近4年晋亿实业股份有限公司总资产周转次数变化情况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2024-2030年我国汽车紧固件行业资产合计预测结果</w:t>
      </w:r>
      <w:r>
        <w:rPr>
          <w:rFonts w:hint="eastAsia"/>
        </w:rPr>
        <w:br/>
      </w:r>
      <w:r>
        <w:rPr>
          <w:rFonts w:hint="eastAsia"/>
        </w:rPr>
        <w:t>　　表格 48 2024-2030年我国汽车紧固件行业利润总额预测结果</w:t>
      </w:r>
      <w:r>
        <w:rPr>
          <w:rFonts w:hint="eastAsia"/>
        </w:rPr>
        <w:br/>
      </w:r>
      <w:r>
        <w:rPr>
          <w:rFonts w:hint="eastAsia"/>
        </w:rPr>
        <w:t>　　表格 49 2024-2030年我国汽车紧固件行业销售收入预测结果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347ee151b4823" w:history="1">
        <w:r>
          <w:rPr>
            <w:rStyle w:val="Hyperlink"/>
          </w:rPr>
          <w:t>2024-2030年中国汽车紧固件市场调查研究及发展前景趋势分析报告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347ee151b4823" w:history="1">
        <w:r>
          <w:rPr>
            <w:rStyle w:val="Hyperlink"/>
          </w:rPr>
          <w:t>https://www.20087.com/M_JiaoTongYunShu/31/QiCheJinGuJianShiChangJingZhengFenXi.html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871134414f9b" w:history="1">
      <w:r>
        <w:rPr>
          <w:rStyle w:val="Hyperlink"/>
        </w:rPr>
        <w:t>2024-2030年中国汽车紧固件市场调查研究及发展前景趋势分析报告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QiCheJinGuJianShiChangJingZhengFenXi.html" TargetMode="External" Id="R803347ee151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QiCheJinGuJianShiChangJingZhengFenXi.html" TargetMode="External" Id="R05348711344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2024-04-06T05:45:00Z</dcterms:created>
  <dcterms:modified xsi:type="dcterms:W3CDTF">2024-04-06T06:45:00Z</dcterms:modified>
  <dc:subject>2024-2030年中国汽车紧固件市场调查研究及发展前景趋势分析报告</dc:subject>
  <dc:title>2024-2030年中国汽车紧固件市场调查研究及发展前景趋势分析报告</dc:title>
  <cp:keywords>2024-2030年中国汽车紧固件市场调查研究及发展前景趋势分析报告</cp:keywords>
  <dc:description>2024-2030年中国汽车紧固件市场调查研究及发展前景趋势分析报告</dc:description>
</cp:coreProperties>
</file>