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0e198f3941c0" w:history="1">
              <w:r>
                <w:rPr>
                  <w:rStyle w:val="Hyperlink"/>
                </w:rPr>
                <w:t>2025-2031年全球与中国电动汽车热管理市场调研及发展前景分析报告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0e198f3941c0" w:history="1">
              <w:r>
                <w:rPr>
                  <w:rStyle w:val="Hyperlink"/>
                </w:rPr>
                <w:t>2025-2031年全球与中国电动汽车热管理市场调研及发展前景分析报告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50e198f3941c0" w:history="1">
                <w:r>
                  <w:rPr>
                    <w:rStyle w:val="Hyperlink"/>
                  </w:rPr>
                  <w:t>https://www.20087.com/1/93/DianDongQiCheReGuanLiShiChangQianJing.html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热管理系统已成为影响整车性能、续航里程和安全性的核心技术之一。由于动力电池对工作温度高度敏感，必须依赖高效热管理系统来维持适宜的工作环境。现有的热管理方案主要包括风冷、液冷、相变材料冷却及热泵空调等，其中液冷系统因其控温能力强、响应速度快而成为主流选择。近年来，随着电池能量密度的提升和快充技术的普及，热管理系统的技术复杂度和集成度不断提高，部分高端车型已采用全域热管理策略，涵盖电芯级温控、模组间均衡冷却、整车级热协同管理等多个层级。此外，整车厂与供应商正积极研发一体化热管理系统，以提升能效并简化结构。然而，面对极端气候条件和高功率放电场景，现行系统在热失控防护、能耗控制等方面仍存在一定局限。</w:t>
      </w:r>
      <w:r>
        <w:rPr>
          <w:rFonts w:hint="eastAsia"/>
        </w:rPr>
        <w:br/>
      </w:r>
      <w:r>
        <w:rPr>
          <w:rFonts w:hint="eastAsia"/>
        </w:rPr>
        <w:t>　　未来，电动汽车热管理系统将向高集成度、智能化、低碳高效方向发展。随着整车电气化架构的升级，热管理系统将与整车控制系统深度耦合，实现基于AI算法的动态调节和预测性管理，从而提升能效和安全性。同时，新型冷却介质（如二氧化碳冷媒、纳米流体）、先进热交换材料（如石墨烯导热膜）以及热回收技术的应用将进一步优化系统性能。此外，随着换电模式、超充网络的兴起，热管理系统还需适应频繁充放电带来的热负荷波动，提升系统的稳定性和寿命。整体而言，随着电动汽车向高能量密度电池、高功率充电、高续航里程方向发展，热管理技术的竞争将日趋激烈，具备全生命周期热管理能力的企业将在市场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50e198f3941c0" w:history="1">
        <w:r>
          <w:rPr>
            <w:rStyle w:val="Hyperlink"/>
          </w:rPr>
          <w:t>2025-2031年全球与中国电动汽车热管理市场调研及发展前景分析报告</w:t>
        </w:r>
      </w:hyperlink>
      <w:r>
        <w:rPr>
          <w:rFonts w:hint="eastAsia"/>
        </w:rPr>
        <w:t>》系统梳理了电动汽车热管理行业的产业链结构，详细解读了电动汽车热管理市场规模、需求变化及价格动态，并对电动汽车热管理行业现状进行了全面分析。报告基于详实数据，科学预测了电动汽车热管理市场前景与发展趋势，同时聚焦电动汽车热管理重点企业的经营表现，剖析了行业竞争格局、市场集中度及品牌影响力。通过对电动汽车热管理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美国关税政策演进与电动汽车热管理产业冲击</w:t>
      </w:r>
      <w:r>
        <w:rPr>
          <w:rFonts w:hint="eastAsia"/>
        </w:rPr>
        <w:br/>
      </w:r>
      <w:r>
        <w:rPr>
          <w:rFonts w:hint="eastAsia"/>
        </w:rPr>
        <w:t>　　1.1 电动汽车热管理产品定义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中国电动汽车热管理企业国际化的紧迫性：国内市场竞争饱和与全球化机遇并存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美国关税政策背景下，未来几年全球电动汽车热管理行业规模趋势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乐观情形-全球电动汽车热管理发展形式及未来趋势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保守情形-全球电动汽车热管理发展形式及未来趋势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悲观情形-全球电动汽车热管理发展形式及未来趋势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关税政策对中国电动汽车热管理企业的直接影响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近三年全球市场电动汽车热管理主要企业占有率及排名（按收入）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电动汽车热管理主要企业在国际市场占有率（按收入，2022-2025），其中2025为当下预测值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2024年电动汽车热管理主要企业在国际市场排名（按收入）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全球市场主要企业电动汽车热管理销售收入（2022-2025），其中2025为当下预测值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全球主要厂商电动汽车热管理总部及地区分布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全球主要厂商成立时间及电动汽车热管理商业化日期</w:t>
      </w:r>
      <w:r>
        <w:rPr>
          <w:rFonts w:hint="eastAsia"/>
        </w:rPr>
        <w:br/>
      </w:r>
      <w:r>
        <w:rPr>
          <w:rFonts w:hint="eastAsia"/>
        </w:rPr>
        <w:t>　　3.4 全球主要厂商电动汽车热管理产品类型及应用</w:t>
      </w:r>
      <w:r>
        <w:rPr>
          <w:rFonts w:hint="eastAsia"/>
        </w:rPr>
        <w:br/>
      </w:r>
      <w:r>
        <w:rPr>
          <w:rFonts w:hint="eastAsia"/>
        </w:rPr>
        <w:t>　　3.5 电动汽车热管理行业集中度、竞争程度分析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电动汽车热管理行业集中度分析：2024年全球Top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全球电动汽车热管理第一梯队、第二梯队和第三梯队生产商（品牌）及市场份额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全球市场电动汽车热管理销售额（2020-2031）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全球主要地区电动汽车热管理市场规模分析：2020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全球主要地区电动汽车热管理销售收入及市场份额（2020-2025年）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全球主要地区电动汽车热管理销售收入预测（2026-2031年）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动力系统</w:t>
      </w:r>
      <w:r>
        <w:rPr>
          <w:rFonts w:hint="eastAsia"/>
        </w:rPr>
        <w:br/>
      </w:r>
      <w:r>
        <w:rPr>
          <w:rFonts w:hint="eastAsia"/>
        </w:rPr>
        <w:t>　　　　8.1.2 空调系统</w:t>
      </w:r>
      <w:r>
        <w:rPr>
          <w:rFonts w:hint="eastAsia"/>
        </w:rPr>
        <w:br/>
      </w:r>
      <w:r>
        <w:rPr>
          <w:rFonts w:hint="eastAsia"/>
        </w:rPr>
        <w:t>　　8.2 按产品类型细分，全球电动汽车热管理销售额对比（2020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全球不同产品类型电动汽车热管理收入（2020-2031）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全球不同产品类型电动汽车热管理收入及市场份额（2020-2025）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全球不同产品类型电动汽车热管理收入预测（2026-2031）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纯电动汽车</w:t>
      </w:r>
      <w:r>
        <w:rPr>
          <w:rFonts w:hint="eastAsia"/>
        </w:rPr>
        <w:br/>
      </w:r>
      <w:r>
        <w:rPr>
          <w:rFonts w:hint="eastAsia"/>
        </w:rPr>
        <w:t>　　　　9.1.2 插电式电动汽车</w:t>
      </w:r>
      <w:r>
        <w:rPr>
          <w:rFonts w:hint="eastAsia"/>
        </w:rPr>
        <w:br/>
      </w:r>
      <w:r>
        <w:rPr>
          <w:rFonts w:hint="eastAsia"/>
        </w:rPr>
        <w:t>　　9.2 按应用细分，全球电动汽车热管理销售额对比（2020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全球不同应用电动汽车热管理收入（2020-2031）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全球不同应用电动汽车热管理收入及市场份额（2020-2025）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全球不同应用电动汽车热管理收入预测（2026-2031）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三种情形下（乐观、悲观、保守），未来几年全球电动汽车热管理行业规模趋势（亿美元）2024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电动汽车热管理主要企业在国际市场占有率（按收入，2022-2025），其中2025为当下预测值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2024年电动汽车热管理主要企业在国际市场排名（按收入）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全球市场主要企业电动汽车热管理销售收入（2022-2025）&amp;（百万美元），其中2025为当下预测值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全球主要厂商电动汽车热管理总部及地区分布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全球主要厂商成立时间及电动汽车热管理商业化日期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全球主要厂商电动汽车热管理产品类型及应用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2024年全球电动汽车热管理主要厂商市场地位（第一梯队、第二梯队和第三梯队）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全球电动汽车热管理市场投资、并购等现状分析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全球主要地区电动汽车热管理销售收入增速：（2020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全球主要地区电动汽车热管理销售收入（2020-2025）&amp;（百万美元）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全球主要地区电动汽车热管理销售收入市场份额（2020-2025）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全球主要地区电动汽车热管理收入（2026-2031）&amp;（百万美元）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全球主要地区电动汽车热管理收入市场份额（2026-2031）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重点企业（13）公司信息、总部、电动汽车热管理市场地位以及主要的竞争对手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电动汽车热管理产品及服务介绍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电动汽车热管理收入及毛利率（2020-2025）&amp;（百万美元）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按产品类型细分，全球电动汽车热管理销售额及增长率对比（2020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全球不同产品类型电动汽车热管理收入（2020-2025年）&amp;（百万美元）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全球不同产品类型电动汽车热管理收入市场份额（2020-2025）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全球不同产品类型电动汽车热管理收入预测（2026-2031）&amp;（百万美元）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全球不同产品类型电动汽车热管理收入市场份额预测（2026-2031）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按应用细分，全球电动汽车热管理销售额及增长率对比（2020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全球不同应用电动汽车热管理收入（2020-2025年）&amp;（百万美元）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全球不同应用电动汽车热管理收入市场份额（2020-2025）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全球不同应用电动汽车热管理收入预测（2026-2031）&amp;（百万美元）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全球不同应用电动汽车热管理收入市场份额预测（2026-2031）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电动汽车热管理产品图片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三种情形下（乐观、悲观、保守），未来几年全球电动汽车热管理行业规模趋势（亿美元）2024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2024年全球前五大生产商电动汽车热管理市场份额</w:t>
      </w:r>
      <w:r>
        <w:rPr>
          <w:rFonts w:hint="eastAsia"/>
        </w:rPr>
        <w:br/>
      </w:r>
      <w:r>
        <w:rPr>
          <w:rFonts w:hint="eastAsia"/>
        </w:rPr>
        <w:t>　　图 4： 2024年全球电动汽车热管理第一梯队、第二梯队和第三梯队厂商及市场份额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全球电动汽车热管理市场销售额及增长率：（2020-2031）&amp;（百万美元）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全球市场电动汽车热管理市场规模：2020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全球主要地区电动汽车热管理销售收入（2020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全球主要地区电动汽车热管理销售收入市场份额（2020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东南亚地区电动汽车热管理企业市场份额（2024）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南美地区电动汽车热管理企业市场份额（2024）</w:t>
      </w:r>
      <w:r>
        <w:rPr>
          <w:rFonts w:hint="eastAsia"/>
        </w:rPr>
        <w:br/>
      </w:r>
      <w:r>
        <w:rPr>
          <w:rFonts w:hint="eastAsia"/>
        </w:rPr>
        <w:t>　　图 11： 动力系统产品图片</w:t>
      </w:r>
      <w:r>
        <w:rPr>
          <w:rFonts w:hint="eastAsia"/>
        </w:rPr>
        <w:br/>
      </w:r>
      <w:r>
        <w:rPr>
          <w:rFonts w:hint="eastAsia"/>
        </w:rPr>
        <w:t>　　图 12： 空调系统产品图片</w:t>
      </w:r>
      <w:r>
        <w:rPr>
          <w:rFonts w:hint="eastAsia"/>
        </w:rPr>
        <w:br/>
      </w:r>
      <w:r>
        <w:rPr>
          <w:rFonts w:hint="eastAsia"/>
        </w:rPr>
        <w:t>　　图 13： 纯电动汽车</w:t>
      </w:r>
      <w:r>
        <w:rPr>
          <w:rFonts w:hint="eastAsia"/>
        </w:rPr>
        <w:br/>
      </w:r>
      <w:r>
        <w:rPr>
          <w:rFonts w:hint="eastAsia"/>
        </w:rPr>
        <w:t>　　图 14： 插电式电动汽车</w:t>
      </w:r>
      <w:r>
        <w:rPr>
          <w:rFonts w:hint="eastAsia"/>
        </w:rPr>
        <w:br/>
      </w:r>
      <w:r>
        <w:rPr>
          <w:rFonts w:hint="eastAsia"/>
        </w:rPr>
        <w:t>　　图 15： 关键采访目标</w:t>
      </w:r>
      <w:r>
        <w:rPr>
          <w:rFonts w:hint="eastAsia"/>
        </w:rPr>
        <w:br/>
      </w:r>
      <w:r>
        <w:rPr>
          <w:rFonts w:hint="eastAsia"/>
        </w:rPr>
        <w:t>　　图 16：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17：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0e198f3941c0" w:history="1">
        <w:r>
          <w:rPr>
            <w:rStyle w:val="Hyperlink"/>
          </w:rPr>
          <w:t>2025-2031年全球与中国电动汽车热管理市场调研及发展前景分析报告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50e198f3941c0" w:history="1">
        <w:r>
          <w:rPr>
            <w:rStyle w:val="Hyperlink"/>
          </w:rPr>
          <w:t>https://www.20087.com/1/93/DianDongQiCheReGuanLiShiChangQianJing.html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43d47b3ce4cda" w:history="1">
      <w:r>
        <w:rPr>
          <w:rStyle w:val="Hyperlink"/>
        </w:rPr>
        <w:t>2025-2031年全球与中国电动汽车热管理市场调研及发展前景分析报告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DongQiCheReGuanLiShiChangQianJing.html" TargetMode="External" Id="R34250e198f39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DongQiCheReGuanLiShiChangQianJing.html" TargetMode="External" Id="Ra9e43d47b3ce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2025-04-21T00:10:17Z</dcterms:created>
  <dcterms:modified xsi:type="dcterms:W3CDTF">2025-04-21T01:10:17Z</dcterms:modified>
  <dc:subject>2025-2031年全球与中国电动汽车热管理市场调研及发展前景分析报告</dc:subject>
  <dc:title>2025-2031年全球与中国电动汽车热管理市场调研及发展前景分析报告</dc:title>
  <cp:keywords>2025-2031年全球与中国电动汽车热管理市场调研及发展前景分析报告</cp:keywords>
  <dc:description>2025-2031年全球与中国电动汽车热管理市场调研及发展前景分析报告</dc:description>
</cp:coreProperties>
</file>