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2a207c17284b12" w:history="1">
              <w:r>
                <w:rPr>
                  <w:rStyle w:val="Hyperlink"/>
                </w:rPr>
                <w:t>全球与中国赛车摩托车行业研究分析及发展前景报告（2026-2032年）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2a207c17284b12" w:history="1">
              <w:r>
                <w:rPr>
                  <w:rStyle w:val="Hyperlink"/>
                </w:rPr>
                <w:t>全球与中国赛车摩托车行业研究分析及发展前景报告（2026-2032年）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2a207c17284b12" w:history="1">
                <w:r>
                  <w:rPr>
                    <w:rStyle w:val="Hyperlink"/>
                  </w:rPr>
                  <w:t>https://www.20087.com/1/73/SaiCheMoTuoCheDeQianJing.html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赛车摩托车是面向赛道驾驶、竞技赛事与高性能骑行体验的两轮机动车辆，核心特征包括轻量化车架、高功率发动机、低风阻整流罩、高性能制动与悬挂系统，以及完善的电控辅助。赛车摩托车可分为专业赛事用车、赛道日用车、仿赛车型及电动赛车等类别，应用场景覆盖职业赛事、赛道培训、俱乐部活动、高性能骑行体验与改装文化。目前，赛车摩托车在材料、空气动力学、电控系统、遥测数据采集和轮胎管理方面持续升级，轻量化复合材料、电子油门、牵引力控制、弯道ABS、快速换挡、半主动悬挂等技术已较为普及。电动赛车摩托车因电池能量密度提升、电机响应快、维护成本低而受到关注，赛事平台也在推动电动化探索。行业需求主要来自赛事参与者、高性能骑行爱好者和高端摩托用户，产品竞争围绕动力匹配、操控稳定性、电子系统成熟度、安全配置和品牌赛事背书展开。</w:t>
      </w:r>
      <w:r>
        <w:rPr>
          <w:rFonts w:hint="eastAsia"/>
        </w:rPr>
        <w:br/>
      </w:r>
      <w:r>
        <w:rPr>
          <w:rFonts w:hint="eastAsia"/>
        </w:rPr>
        <w:t>　　未来，赛车摩托车将向电控智能化、电动化、轻量化和赛事技术民用化方向发展。市场调研网指出，随着IMU、雷达、摄像头和AI算法应用增加，高级骑行辅助系统将更完善，牵引力控制、弯道ABS、防翘头、自适应悬挂和赛道模式管理将进一步提升操控安全性。电动赛车摩托车在电池快充、能量回收、热管理和整车重量控制方面持续进步，有望在赛事与高端仿赛领域扩大渗透。赛事规则变化将影响发动机排量、下压力、轮胎和电子辅助配置，推动整车性能重新平衡。轻量化材料、模块化车架、可定制电控策略和远程遥测诊断将成为产品升级重点。未来，赛车摩托车仍将保持高性能、高参与度和强技术属性，电动化与智能化将改变产品形态，但驾驶乐趣、赛道文化和人机协同仍是核心竞争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2a207c17284b12" w:history="1">
        <w:r>
          <w:rPr>
            <w:rStyle w:val="Hyperlink"/>
          </w:rPr>
          <w:t>全球与中国赛车摩托车行业研究分析及发展前景报告（2026-2032年）</w:t>
        </w:r>
      </w:hyperlink>
      <w:r>
        <w:rPr>
          <w:rFonts w:hint="eastAsia"/>
        </w:rPr>
        <w:t>》，2025年赛车摩托车行业市场规模达 亿元，预计2032年市场规模将达 亿元，期间年均复合增长率（CAGR）达 %。报告基于统计局、相关协会及科研机构的详实数据，采用科学分析方法，系统研究了赛车摩托车市场发展状况。报告从赛车摩托车市场规模、竞争格局、技术路线等维度，分析了赛车摩托车行业现状及主要企业经营情况，评估了赛车摩托车不同细分领域的增长潜力与风险。结合政策环境与技术创新方向，客观预测了赛车摩托车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按产品类型细分，全球赛车摩托车市场规模2021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低于200千米每小时</w:t>
      </w:r>
      <w:r>
        <w:rPr>
          <w:rFonts w:hint="eastAsia"/>
        </w:rPr>
        <w:br/>
      </w:r>
      <w:r>
        <w:rPr>
          <w:rFonts w:hint="eastAsia"/>
        </w:rPr>
        <w:t>　　　　1.3.3 200-300千米每小时</w:t>
      </w:r>
      <w:r>
        <w:rPr>
          <w:rFonts w:hint="eastAsia"/>
        </w:rPr>
        <w:br/>
      </w:r>
      <w:r>
        <w:rPr>
          <w:rFonts w:hint="eastAsia"/>
        </w:rPr>
        <w:t>　　　　1.3.4 高于300千米每小时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按应用细分，全球赛车摩托车市场规模2021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个人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赛车摩托车行业发展总体概况</w:t>
      </w:r>
      <w:r>
        <w:rPr>
          <w:rFonts w:hint="eastAsia"/>
        </w:rPr>
        <w:br/>
      </w:r>
      <w:r>
        <w:rPr>
          <w:rFonts w:hint="eastAsia"/>
        </w:rPr>
        <w:t>　　　　1.5.2 赛车摩托车行业发展主要特点</w:t>
      </w:r>
      <w:r>
        <w:rPr>
          <w:rFonts w:hint="eastAsia"/>
        </w:rPr>
        <w:br/>
      </w:r>
      <w:r>
        <w:rPr>
          <w:rFonts w:hint="eastAsia"/>
        </w:rPr>
        <w:t>　　　　1.5.3 赛车摩托车行业发展影响因素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赛车摩托车有利因素</w:t>
      </w:r>
      <w:r>
        <w:rPr>
          <w:rFonts w:hint="eastAsia"/>
        </w:rPr>
        <w:br/>
      </w:r>
      <w:r>
        <w:rPr>
          <w:rFonts w:hint="eastAsia"/>
        </w:rPr>
        <w:t>　　　　1.5.3 .2 赛车摩托车不利因素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全球市场，近三年赛车摩托车主要企业占有率及排名（按销量）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赛车摩托车主要企业在国际市场占有率（按销量，2023-2026）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2025年赛车摩托车主要企业在国际市场排名（按销量）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全球市场主要企业赛车摩托车销量（2023-2026）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全球市场，近三年赛车摩托车主要企业占有率及排名（按收入）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赛车摩托车主要企业在国际市场占有率（按收入，2023-2026）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2025年赛车摩托车主要企业在国际市场排名（按收入）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全球市场主要企业赛车摩托车销售收入（2023-2026）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全球市场主要企业赛车摩托车销售价格（2023-2026）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中国市场，近三年赛车摩托车主要企业占有率及排名（按销量）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赛车摩托车主要企业在中国市场占有率（按销量，2023-2026）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2025年赛车摩托车主要企业在中国市场排名（按销量）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中国市场主要企业赛车摩托车销量（2023-2026）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中国市场，近三年赛车摩托车主要企业占有率及排名（按收入）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赛车摩托车主要企业在中国市场占有率（按收入，2023-2026）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2025年赛车摩托车主要企业在中国市场排名（按收入）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中国市场主要企业赛车摩托车销售收入（2023-2026）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全球主要厂商赛车摩托车总部及产地分布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全球主要厂商成立时间及赛车摩托车商业化日期</w:t>
      </w:r>
      <w:r>
        <w:rPr>
          <w:rFonts w:hint="eastAsia"/>
        </w:rPr>
        <w:br/>
      </w:r>
      <w:r>
        <w:rPr>
          <w:rFonts w:hint="eastAsia"/>
        </w:rPr>
        <w:t>　　2.8 全球主要厂商赛车摩托车产品类型及应用</w:t>
      </w:r>
      <w:r>
        <w:rPr>
          <w:rFonts w:hint="eastAsia"/>
        </w:rPr>
        <w:br/>
      </w:r>
      <w:r>
        <w:rPr>
          <w:rFonts w:hint="eastAsia"/>
        </w:rPr>
        <w:t>　　2.9 赛车摩托车行业集中度、竞争程度分析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赛车摩托车行业集中度分析：2025年全球Top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全球赛车摩托车第一梯队、第二梯队和第三梯队生产商（品牌）及市场份额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全球赛车摩托车总体规模分析</w:t>
      </w:r>
      <w:r>
        <w:rPr>
          <w:rFonts w:hint="eastAsia"/>
        </w:rPr>
        <w:br/>
      </w:r>
      <w:r>
        <w:rPr>
          <w:rFonts w:hint="eastAsia"/>
        </w:rPr>
        <w:t>　　3.1 全球赛车摩托车供需现状及预测（2021-2032）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全球赛车摩托车产能、产量、产能利用率及发展趋势（2021-2032）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全球赛车摩托车产量、需求量及发展趋势（2021-2032）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全球主要地区赛车摩托车产量及发展趋势（2021-2032）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全球主要地区赛车摩托车产量（2021-2026）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全球主要地区赛车摩托车产量（2027-2032）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全球主要地区赛车摩托车产量市场份额（2021-2032）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中国赛车摩托车供需现状及预测（2021-2032）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中国赛车摩托车产能、产量、产能利用率及发展趋势（2021-2032）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中国赛车摩托车产量、市场需求量及发展趋势（2021-2032）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中国市场赛车摩托车进出口（2021-2032）</w:t>
      </w:r>
      <w:r>
        <w:rPr>
          <w:rFonts w:hint="eastAsia"/>
        </w:rPr>
        <w:br/>
      </w:r>
      <w:r>
        <w:rPr>
          <w:rFonts w:hint="eastAsia"/>
        </w:rPr>
        <w:t>　　3.4 全球赛车摩托车销量及销售额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全球市场赛车摩托车销售额（2021-2032）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全球市场赛车摩托车销量（2021-2032）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全球市场赛车摩托车价格趋势（2021-2032）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全球赛车摩托车主要地区分析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全球主要地区赛车摩托车市场规模分析：2021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全球主要地区赛车摩托车销售收入及市场份额（2021-2026）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全球主要地区赛车摩托车销售收入预测（2027-2032）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全球主要地区赛车摩托车销量分析：2021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全球主要地区赛车摩托车销量及市场份额（2021-2026）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全球主要地区赛车摩托车销量及市场份额预测（2027-2032）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北美市场赛车摩托车销量、收入及增长率（2021-2032）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欧洲市场赛车摩托车销量、收入及增长率（2021-2032）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中国市场赛车摩托车销量、收入及增长率（2021-2032）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日本市场赛车摩托车销量、收入及增长率（2021-2032）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东南亚市场赛车摩托车销量、收入及增长率（2021-2032）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印度市场赛车摩托车销量、收入及增长率（2021-2032）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南美市场赛车摩托车销量、收入及增长率（2021-2032）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中东市场赛车摩托车销量、收入及增长率（2021-2032）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赛车摩托车销量、收入、价格及毛利率（2021-2026）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不同产品类型赛车摩托车分析</w:t>
      </w:r>
      <w:r>
        <w:rPr>
          <w:rFonts w:hint="eastAsia"/>
        </w:rPr>
        <w:br/>
      </w:r>
      <w:r>
        <w:rPr>
          <w:rFonts w:hint="eastAsia"/>
        </w:rPr>
        <w:t>　　6.1 全球不同产品类型赛车摩托车销量（2021-2032）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全球不同产品类型赛车摩托车销量及市场份额（2021-2026）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全球不同产品类型赛车摩托车销量预测（2027-2032）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全球不同产品类型赛车摩托车收入（2021-2032）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全球不同产品类型赛车摩托车收入及市场份额（2021-2026）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全球不同产品类型赛车摩托车收入预测（2027-2032）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全球不同产品类型赛车摩托车价格走势（2021-2032）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中国不同产品类型赛车摩托车销量（2021-2032）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中国不同产品类型赛车摩托车销量及市场份额（2021-2026）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中国不同产品类型赛车摩托车销量预测（2027-2032）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中国不同产品类型赛车摩托车收入（2021-2032）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中国不同产品类型赛车摩托车收入及市场份额（2021-2026）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中国不同产品类型赛车摩托车收入预测（2027-2032）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不同应用赛车摩托车分析</w:t>
      </w:r>
      <w:r>
        <w:rPr>
          <w:rFonts w:hint="eastAsia"/>
        </w:rPr>
        <w:br/>
      </w:r>
      <w:r>
        <w:rPr>
          <w:rFonts w:hint="eastAsia"/>
        </w:rPr>
        <w:t>　　7.1 全球不同应用赛车摩托车销量（2021-2032）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全球不同应用赛车摩托车销量及市场份额（2021-2026）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全球不同应用赛车摩托车销量预测（2027-2032）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全球不同应用赛车摩托车收入（2021-2032）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全球不同应用赛车摩托车收入及市场份额（2021-2026）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全球不同应用赛车摩托车收入预测（2027-2032）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全球不同应用赛车摩托车价格走势（2021-2032）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中国不同应用赛车摩托车销量（2021-2032）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中国不同应用赛车摩托车销量及市场份额（2021-2026）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中国不同应用赛车摩托车销量预测（2027-2032）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中国不同应用赛车摩托车收入（2021-2032）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中国不同应用赛车摩托车收入及市场份额（2021-2026）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中国不同应用赛车摩托车收入预测（2027-2032）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赛车摩托车行业发展趋势</w:t>
      </w:r>
      <w:r>
        <w:rPr>
          <w:rFonts w:hint="eastAsia"/>
        </w:rPr>
        <w:br/>
      </w:r>
      <w:r>
        <w:rPr>
          <w:rFonts w:hint="eastAsia"/>
        </w:rPr>
        <w:t>　　8.2 赛车摩托车行业主要驱动因素</w:t>
      </w:r>
      <w:r>
        <w:rPr>
          <w:rFonts w:hint="eastAsia"/>
        </w:rPr>
        <w:br/>
      </w:r>
      <w:r>
        <w:rPr>
          <w:rFonts w:hint="eastAsia"/>
        </w:rPr>
        <w:t>　　8.3 赛车摩托车中国企业SWOT分析</w:t>
      </w:r>
      <w:r>
        <w:rPr>
          <w:rFonts w:hint="eastAsia"/>
        </w:rPr>
        <w:br/>
      </w:r>
      <w:r>
        <w:rPr>
          <w:rFonts w:hint="eastAsia"/>
        </w:rPr>
        <w:t>　　8.4 中国赛车摩托车行业政策环境分析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赛车摩托车行业产业链简介</w:t>
      </w:r>
      <w:r>
        <w:rPr>
          <w:rFonts w:hint="eastAsia"/>
        </w:rPr>
        <w:br/>
      </w:r>
      <w:r>
        <w:rPr>
          <w:rFonts w:hint="eastAsia"/>
        </w:rPr>
        <w:t>　　　　9.1.1 赛车摩托车行业供应链分析</w:t>
      </w:r>
      <w:r>
        <w:rPr>
          <w:rFonts w:hint="eastAsia"/>
        </w:rPr>
        <w:br/>
      </w:r>
      <w:r>
        <w:rPr>
          <w:rFonts w:hint="eastAsia"/>
        </w:rPr>
        <w:t>　　　　9.1.2 赛车摩托车主要原料及供应情况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赛车摩托车行业采购模式</w:t>
      </w:r>
      <w:r>
        <w:rPr>
          <w:rFonts w:hint="eastAsia"/>
        </w:rPr>
        <w:br/>
      </w:r>
      <w:r>
        <w:rPr>
          <w:rFonts w:hint="eastAsia"/>
        </w:rPr>
        <w:t>　　9.3 赛车摩托车行业生产模式</w:t>
      </w:r>
      <w:r>
        <w:rPr>
          <w:rFonts w:hint="eastAsia"/>
        </w:rPr>
        <w:br/>
      </w:r>
      <w:r>
        <w:rPr>
          <w:rFonts w:hint="eastAsia"/>
        </w:rPr>
        <w:t>　　9.4 赛车摩托车行业销售模式及销售渠道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按产品类型细分，全球赛车摩托车市场规模2021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按应用细分，全球赛车摩托车市场规模（CAGR）2021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赛车摩托车行业发展主要特点</w:t>
      </w:r>
      <w:r>
        <w:rPr>
          <w:rFonts w:hint="eastAsia"/>
        </w:rPr>
        <w:br/>
      </w:r>
      <w:r>
        <w:rPr>
          <w:rFonts w:hint="eastAsia"/>
        </w:rPr>
        <w:t>　　表 4： 赛车摩托车行业发展有利因素分析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赛车摩托车行业发展不利因素分析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进入赛车摩托车行业壁垒</w:t>
      </w:r>
      <w:r>
        <w:rPr>
          <w:rFonts w:hint="eastAsia"/>
        </w:rPr>
        <w:br/>
      </w:r>
      <w:r>
        <w:rPr>
          <w:rFonts w:hint="eastAsia"/>
        </w:rPr>
        <w:t>　　表 7： 赛车摩托车主要企业在国际市场占有率（按销量，2023-2026）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2025年赛车摩托车主要企业在国际市场排名（按销量）&amp;（千件）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全球市场主要企业赛车摩托车销量（2023-2026）&amp;（千件）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赛车摩托车主要企业在国际市场占有率（按收入，2023-2026）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2025年赛车摩托车主要企业在国际市场排名（按收入）&amp;（万元）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全球市场主要企业赛车摩托车销售收入（2023-2026）&amp;（万元）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全球市场主要企业赛车摩托车销售价格（2023-2026）&amp;（元/件）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赛车摩托车主要企业在中国市场占有率（按销量，2023-2026）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2025年赛车摩托车主要企业在中国市场排名（按销量）&amp;（千件）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中国市场主要企业赛车摩托车销量（2023-2026）&amp;（千件）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赛车摩托车主要企业在中国市场占有率（按收入，2023-2026）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2025年赛车摩托车主要企业在中国市场排名（按收入）&amp;（万元）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中国市场主要企业赛车摩托车销售收入（2023-2026）&amp;（万元）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全球主要厂商赛车摩托车总部及产地分布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全球主要厂商成立时间及赛车摩托车商业化日期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全球主要厂商赛车摩托车产品类型及应用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2025年全球赛车摩托车主要厂商市场地位（第一梯队、第二梯队和第三梯队）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全球赛车摩托车市场投资、并购等现状分析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全球主要地区赛车摩托车产量增速（CAGR）：（2021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全球主要地区赛车摩托车产量（2021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全球主要地区赛车摩托车产量（2021-2026）&amp;（千件）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全球主要地区赛车摩托车产量（2027-2032）&amp;（千件）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全球主要地区赛车摩托车产量市场份额（2021-2026）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全球主要地区赛车摩托车产量市场份额（2027-2032）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中国市场赛车摩托车产量、销量、进出口（2021-2026）&amp;（千件）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中国市场赛车摩托车产量、销量、进出口预测（2027-2032）&amp;（千件）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全球主要地区赛车摩托车销售收入增速：（2021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全球主要地区赛车摩托车销售收入（2021-2026）&amp;（万元）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全球主要地区赛车摩托车销售收入市场份额（2021-2026）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全球主要地区赛车摩托车收入（2027-2032）&amp;（万元）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全球主要地区赛车摩托车收入市场份额（2027-2032）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全球主要地区赛车摩托车销量（千件）：2021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全球主要地区赛车摩托车销量（2021-2026）&amp;（千件）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全球主要地区赛车摩托车销量市场份额（2021-2026）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全球主要地区赛车摩托车销量（2027-2032）&amp;（千件）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全球主要地区赛车摩托车销量份额（2027-2032）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赛车摩托车生产基地、销售区域、竞争对手及市场地位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赛车摩托车产品规格、参数及市场应用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赛车摩托车销量（千件）、收入（万元）、价格（元/件）及毛利率（2021-2026）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全球不同产品类型赛车摩托车销量（2021-2026）&amp;（千件）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全球不同产品类型赛车摩托车销量市场份额（2021-2026）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全球不同产品类型赛车摩托车销量预测（2027-2032）&amp;（千件）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全球市场不同产品类型赛车摩托车销量市场份额预测（2027-2032）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全球不同产品类型赛车摩托车收入（2021-2026）&amp;（万元）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全球不同产品类型赛车摩托车收入市场份额（2021-2026）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全球不同产品类型赛车摩托车收入预测（2027-2032）&amp;（万元）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全球不同产品类型赛车摩托车收入市场份额预测（2027-2032）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中国不同产品类型赛车摩托车销量（2021-2026）&amp;（千件）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中国不同产品类型赛车摩托车销量市场份额（2021-2026）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中国不同产品类型赛车摩托车销量预测（2027-2032）&amp;（千件）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全球市场不同产品类型赛车摩托车销量市场份额预测（2027-2032）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中国不同产品类型赛车摩托车收入（2021-2026）&amp;（万元）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中国不同产品类型赛车摩托车收入市场份额（2021-2026）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中国不同产品类型赛车摩托车收入预测（2027-2032）&amp;（万元）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中国不同产品类型赛车摩托车收入市场份额预测（2027-2032）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全球不同应用赛车摩托车销量（2021-2026）&amp;（千件）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全球不同应用赛车摩托车销量市场份额（2021-2026）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全球不同应用赛车摩托车销量预测（2027-2032）&amp;（千件）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全球市场不同应用赛车摩托车销量市场份额预测（2027-2032）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全球不同应用赛车摩托车收入（2021-2026）&amp;（万元）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全球不同应用赛车摩托车收入市场份额（2021-2026）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全球不同应用赛车摩托车收入预测（2027-2032）&amp;（万元）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全球不同应用赛车摩托车收入市场份额预测（2027-2032）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中国不同应用赛车摩托车销量（2021-2026）&amp;（千件）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158： 中国不同应用赛车摩托车销量市场份额（2021-2026）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中国不同应用赛车摩托车销量预测（2027-2032）&amp;（千件）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中国市场不同应用赛车摩托车销量市场份额预测（2027-2032）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中国不同应用赛车摩托车收入（2021-2026）&amp;（万元）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中国不同应用赛车摩托车收入市场份额（2021-2026）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中国不同应用赛车摩托车收入预测（2027-2032）&amp;（万元）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中国不同应用赛车摩托车收入市场份额预测（2027-2032）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赛车摩托车行业发展趋势</w:t>
      </w:r>
      <w:r>
        <w:rPr>
          <w:rFonts w:hint="eastAsia"/>
        </w:rPr>
        <w:br/>
      </w:r>
      <w:r>
        <w:rPr>
          <w:rFonts w:hint="eastAsia"/>
        </w:rPr>
        <w:t>　　表 166： 赛车摩托车行业主要驱动因素</w:t>
      </w:r>
      <w:r>
        <w:rPr>
          <w:rFonts w:hint="eastAsia"/>
        </w:rPr>
        <w:br/>
      </w:r>
      <w:r>
        <w:rPr>
          <w:rFonts w:hint="eastAsia"/>
        </w:rPr>
        <w:t>　　表 167： 赛车摩托车行业供应链分析</w:t>
      </w:r>
      <w:r>
        <w:rPr>
          <w:rFonts w:hint="eastAsia"/>
        </w:rPr>
        <w:br/>
      </w:r>
      <w:r>
        <w:rPr>
          <w:rFonts w:hint="eastAsia"/>
        </w:rPr>
        <w:t>　　表 168： 赛车摩托车上游原料供应商</w:t>
      </w:r>
      <w:r>
        <w:rPr>
          <w:rFonts w:hint="eastAsia"/>
        </w:rPr>
        <w:br/>
      </w:r>
      <w:r>
        <w:rPr>
          <w:rFonts w:hint="eastAsia"/>
        </w:rPr>
        <w:t>　　表 169： 赛车摩托车主要地区不同应用客户分析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赛车摩托车典型经销商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赛车摩托车产品图片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全球不同产品类型赛车摩托车销售额2021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全球不同产品类型赛车摩托车市场份额2025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低于200千米每小时产品图片</w:t>
      </w:r>
      <w:r>
        <w:rPr>
          <w:rFonts w:hint="eastAsia"/>
        </w:rPr>
        <w:br/>
      </w:r>
      <w:r>
        <w:rPr>
          <w:rFonts w:hint="eastAsia"/>
        </w:rPr>
        <w:t>　　图 5： 200-300千米每小时产品图片</w:t>
      </w:r>
      <w:r>
        <w:rPr>
          <w:rFonts w:hint="eastAsia"/>
        </w:rPr>
        <w:br/>
      </w:r>
      <w:r>
        <w:rPr>
          <w:rFonts w:hint="eastAsia"/>
        </w:rPr>
        <w:t>　　图 6： 高于300千米每小时产品图片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全球不同应用赛车摩托车市场份额2025 &amp; 2032</w:t>
      </w:r>
      <w:r>
        <w:rPr>
          <w:rFonts w:hint="eastAsia"/>
        </w:rPr>
        <w:br/>
      </w:r>
      <w:r>
        <w:rPr>
          <w:rFonts w:hint="eastAsia"/>
        </w:rPr>
        <w:t>　　图 9： 个人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2025年全球前五大生产商赛车摩托车市场份额</w:t>
      </w:r>
      <w:r>
        <w:rPr>
          <w:rFonts w:hint="eastAsia"/>
        </w:rPr>
        <w:br/>
      </w:r>
      <w:r>
        <w:rPr>
          <w:rFonts w:hint="eastAsia"/>
        </w:rPr>
        <w:t>　　图 12： 2025年全球赛车摩托车第一梯队、第二梯队和第三梯队厂商及市场份额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全球赛车摩托车产能、产量、产能利用率及发展趋势（2021-2032）&amp;（千件）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全球赛车摩托车产量、需求量及发展趋势（2021-2032）&amp;（千件）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全球主要地区赛车摩托车产量市场份额（2021-2032）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中国赛车摩托车产能、产量、产能利用率及发展趋势（2021-2032）&amp;（千件）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中国赛车摩托车产量、市场需求量及发展趋势（2021-2032）&amp;（千件）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全球赛车摩托车市场销售额及增长率：（2021-2032）&amp;（万元）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全球市场赛车摩托车市场规模：2021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全球市场赛车摩托车销量及增长率（2021-2032）&amp;（千件）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全球市场赛车摩托车价格趋势（2021-2032）&amp;（元/件）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全球主要地区赛车摩托车销售收入（2021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全球主要地区赛车摩托车销售收入市场份额（2021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北美市场赛车摩托车销量及增长率（2021-2032）&amp;（千件）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北美市场赛车摩托车收入及增长率（2021-2032）&amp;（万元）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欧洲市场赛车摩托车销量及增长率（2021-2032）&amp;（千件）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欧洲市场赛车摩托车收入及增长率（2021-2032）&amp;（万元）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中国市场赛车摩托车销量及增长率（2021-2032）&amp;（千件）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中国市场赛车摩托车收入及增长率（2021-2032）&amp;（万元）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日本市场赛车摩托车销量及增长率（2021-2032）&amp;（千件）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日本市场赛车摩托车收入及增长率（2021-2032）&amp;（万元）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东南亚市场赛车摩托车销量及增长率（2021-2032）&amp;（千件）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东南亚市场赛车摩托车收入及增长率（2021-2032）&amp;（万元）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印度市场赛车摩托车销量及增长率（2021-2032）&amp;（千件）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印度市场赛车摩托车收入及增长率（2021-2032）&amp;（万元）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南美市场赛车摩托车销量及增长率（2021-2032）&amp;（千件）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南美市场赛车摩托车收入及增长率（2021-2032）&amp;（万元）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中东市场赛车摩托车销量及增长率（2021-2032）&amp;（千件）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中东市场赛车摩托车收入及增长率（2021-2032）&amp;（万元）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全球不同产品类型赛车摩托车价格走势（2021-2032）&amp;（元/件）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全球不同应用赛车摩托车价格走势（2021-2032）&amp;（元/件）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赛车摩托车中国企业SWOT分析</w:t>
      </w:r>
      <w:r>
        <w:rPr>
          <w:rFonts w:hint="eastAsia"/>
        </w:rPr>
        <w:br/>
      </w:r>
      <w:r>
        <w:rPr>
          <w:rFonts w:hint="eastAsia"/>
        </w:rPr>
        <w:t>　　图 43： 赛车摩托车产业链</w:t>
      </w:r>
      <w:r>
        <w:rPr>
          <w:rFonts w:hint="eastAsia"/>
        </w:rPr>
        <w:br/>
      </w:r>
      <w:r>
        <w:rPr>
          <w:rFonts w:hint="eastAsia"/>
        </w:rPr>
        <w:t>　　图 44： 赛车摩托车行业采购模式分析</w:t>
      </w:r>
      <w:r>
        <w:rPr>
          <w:rFonts w:hint="eastAsia"/>
        </w:rPr>
        <w:br/>
      </w:r>
      <w:r>
        <w:rPr>
          <w:rFonts w:hint="eastAsia"/>
        </w:rPr>
        <w:t>　　图 45： 赛车摩托车行业生产模式</w:t>
      </w:r>
      <w:r>
        <w:rPr>
          <w:rFonts w:hint="eastAsia"/>
        </w:rPr>
        <w:br/>
      </w:r>
      <w:r>
        <w:rPr>
          <w:rFonts w:hint="eastAsia"/>
        </w:rPr>
        <w:t>　　图 46： 赛车摩托车行业销售模式分析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2a207c17284b12" w:history="1">
        <w:r>
          <w:rPr>
            <w:rStyle w:val="Hyperlink"/>
          </w:rPr>
          <w:t>全球与中国赛车摩托车行业研究分析及发展前景报告（2026-2032年）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2a207c17284b12" w:history="1">
        <w:r>
          <w:rPr>
            <w:rStyle w:val="Hyperlink"/>
          </w:rPr>
          <w:t>https://www.20087.com/1/73/SaiCheMoTuoCheDeQianJing.html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热点：赛车摩托车多少钱一辆、赛车摩托车报价大全、本田赛车摩托车、赛车摩托车叫什么、赛车摩托车图片真实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26f4baea52474e" w:history="1">
      <w:r>
        <w:rPr>
          <w:rStyle w:val="Hyperlink"/>
        </w:rPr>
        <w:t>全球与中国赛车摩托车行业研究分析及发展前景报告（2026-2032年）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SaiCheMoTuoCheDeQianJing.html" TargetMode="External" Id="R122a207c17284b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SaiCheMoTuoCheDeQianJing.html" TargetMode="External" Id="R8e26f4baea5247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2026-09-18T08:00:43Z</dcterms:created>
  <dcterms:modified xsi:type="dcterms:W3CDTF">2026-09-18T09:00:43Z</dcterms:modified>
  <dc:subject>全球与中国赛车摩托车行业研究分析及发展前景报告（2026-2032年）</dc:subject>
  <dc:title>全球与中国赛车摩托车行业研究分析及发展前景报告（2026-2032年）</dc:title>
  <cp:keywords>全球与中国赛车摩托车行业研究分析及发展前景报告（2026-2032年）</cp:keywords>
  <dc:description>全球与中国赛车摩托车行业研究分析及发展前景报告（2026-2032年）</dc:description>
</cp:coreProperties>
</file>