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271ee9284c13" w:history="1">
              <w:r>
                <w:rPr>
                  <w:rStyle w:val="Hyperlink"/>
                </w:rPr>
                <w:t>中国第三方物流行业现状调研与市场前景（2025-2031年）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271ee9284c13" w:history="1">
              <w:r>
                <w:rPr>
                  <w:rStyle w:val="Hyperlink"/>
                </w:rPr>
                <w:t>中国第三方物流行业现状调研与市场前景（2025-2031年）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7271ee9284c13" w:history="1">
                <w:r>
                  <w:rPr>
                    <w:rStyle w:val="Hyperlink"/>
                  </w:rPr>
                  <w:t>https://www.20087.com/2/33/DiSanFangWuLiuHangYeXianZhuangJiQianJing.html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蓬勃兴起和全球化贸易的深化，第三方物流市场规模迅速扩张，物流企业通过整合仓储、运输、配送等服务，为客户提供一站式物流解决方案。目前，先进的物流管理系统、自动化仓库、智能分拣设备等已广泛应用于行业内，同时，绿色物流、跨境物流等细分领域也在快速发展。</w:t>
      </w:r>
      <w:r>
        <w:rPr>
          <w:rFonts w:hint="eastAsia"/>
        </w:rPr>
        <w:br/>
      </w:r>
      <w:r>
        <w:rPr>
          <w:rFonts w:hint="eastAsia"/>
        </w:rPr>
        <w:t>　　未来第三方物流将更加注重数字化和智能化升级，利用大数据、云计算、物联网、区块链等技术实现物流全程可视化、智能化调度、精准预测和决策优化。此外，随着绿色可持续理念的深入人心，物流行业将着力于绿色包装、节能运输工具和低碳仓储等环保措施，同时，响应“一带一路”倡议，跨境物流网络将进一步完善，为全球贸易提供更高效、更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7271ee9284c13" w:history="1">
        <w:r>
          <w:rPr>
            <w:rStyle w:val="Hyperlink"/>
          </w:rPr>
          <w:t>中国第三方物流行业现状调研与市场前景（2025-2031年）</w:t>
        </w:r>
      </w:hyperlink>
      <w:r>
        <w:rPr>
          <w:rFonts w:hint="eastAsia"/>
        </w:rPr>
        <w:t>基于统计局、相关行业协会及科研机构的详实数据，系统分析第三方物流行业发展现状，涵盖第三方物流市场规模、竞争格局、技术发展及消费需求等核心要素，评估第三方物流重点企业经营策略与市场表现。通过研究第三方物流产业链结构和政策环境，对第三方物流行业发展趋势作出科学预测，指出第三方物流市场机遇与潜在风险。报告采用图表与数据相结合的形式，为第三方物流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第三方物流产业概述</w:t>
      </w:r>
      <w:r>
        <w:rPr>
          <w:rFonts w:hint="eastAsia"/>
        </w:rPr>
        <w:br/>
      </w:r>
      <w:r>
        <w:rPr>
          <w:rFonts w:hint="eastAsia"/>
        </w:rPr>
        <w:t>　　第一节 第三方物流定义与分类</w:t>
      </w:r>
      <w:r>
        <w:rPr>
          <w:rFonts w:hint="eastAsia"/>
        </w:rPr>
        <w:br/>
      </w:r>
      <w:r>
        <w:rPr>
          <w:rFonts w:hint="eastAsia"/>
        </w:rPr>
        <w:t>　　第二节 第三方物流产业链结构及关键环节剖析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2024-2025年中国第三方物流行业发展环境分析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第三方物流行业经济环境分析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二、相关第三方物流行业标准分析</w:t>
      </w:r>
      <w:r>
        <w:rPr>
          <w:rFonts w:hint="eastAsia"/>
        </w:rPr>
        <w:br/>
      </w:r>
      <w:r>
        <w:rPr>
          <w:rFonts w:hint="eastAsia"/>
        </w:rPr>
        <w:t>　　第三节 第三方物流行业社会环境分析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2024-2025年第三方物流行业技术发展现状及趋势分析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二、2025年第三方物流行业市场规模特点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第三方物流市场规模的构成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第三方物流细分市场深度分析</w:t>
      </w:r>
      <w:r>
        <w:rPr>
          <w:rFonts w:hint="eastAsia"/>
        </w:rPr>
        <w:br/>
      </w:r>
      <w:r>
        <w:rPr>
          <w:rFonts w:hint="eastAsia"/>
        </w:rPr>
        <w:t>　　第一节 第三方物流细分市场（一）发展研究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第三方物流细分市场（二）发展研究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2019-2024年中国第三方物流行业总体发展与财务状况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一、第三方物流行业企业数量规模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一、第三方物流行业盈利能力</w:t>
      </w:r>
      <w:r>
        <w:rPr>
          <w:rFonts w:hint="eastAsia"/>
        </w:rPr>
        <w:br/>
      </w:r>
      <w:r>
        <w:rPr>
          <w:rFonts w:hint="eastAsia"/>
        </w:rPr>
        <w:t>　　　　二、第三方物流行业偿债能力</w:t>
      </w:r>
      <w:r>
        <w:rPr>
          <w:rFonts w:hint="eastAsia"/>
        </w:rPr>
        <w:br/>
      </w:r>
      <w:r>
        <w:rPr>
          <w:rFonts w:hint="eastAsia"/>
        </w:rPr>
        <w:t>　　　　三、第三方物流行业营运能力</w:t>
      </w:r>
      <w:r>
        <w:rPr>
          <w:rFonts w:hint="eastAsia"/>
        </w:rPr>
        <w:br/>
      </w:r>
      <w:r>
        <w:rPr>
          <w:rFonts w:hint="eastAsia"/>
        </w:rPr>
        <w:t>　　　　四、第三方物流行业发展能力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2019-2024年中国第三方物流行业区域市场分析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中国第三方物流行业区域市场结构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重点地区第三方物流行业调研分析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二、各类渠道对第三方物流行业的影响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三、主要第三方物流企业渠道策略研究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二、企业第三方物流业务分析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第三方物流企业发展策略分析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2025-2031年第三方物流行业展趋势预测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一、第三方物流市场发展潜力</w:t>
      </w:r>
      <w:r>
        <w:rPr>
          <w:rFonts w:hint="eastAsia"/>
        </w:rPr>
        <w:br/>
      </w:r>
      <w:r>
        <w:rPr>
          <w:rFonts w:hint="eastAsia"/>
        </w:rPr>
        <w:t>　　　　二、第三方物流市场前景分析</w:t>
      </w:r>
      <w:r>
        <w:rPr>
          <w:rFonts w:hint="eastAsia"/>
        </w:rPr>
        <w:br/>
      </w:r>
      <w:r>
        <w:rPr>
          <w:rFonts w:hint="eastAsia"/>
        </w:rPr>
        <w:t>　　　　三、第三方物流细分行业发展前景分析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2025-2031年第三方物流发展趋势预测</w:t>
      </w:r>
      <w:r>
        <w:rPr>
          <w:rFonts w:hint="eastAsia"/>
        </w:rPr>
        <w:br/>
      </w:r>
      <w:r>
        <w:rPr>
          <w:rFonts w:hint="eastAsia"/>
        </w:rPr>
        <w:t>　　　　一、第三方物流发展趋势预测</w:t>
      </w:r>
      <w:r>
        <w:rPr>
          <w:rFonts w:hint="eastAsia"/>
        </w:rPr>
        <w:br/>
      </w:r>
      <w:r>
        <w:rPr>
          <w:rFonts w:hint="eastAsia"/>
        </w:rPr>
        <w:t>　　　　二、第三方物流市场规模预测</w:t>
      </w:r>
      <w:r>
        <w:rPr>
          <w:rFonts w:hint="eastAsia"/>
        </w:rPr>
        <w:br/>
      </w:r>
      <w:r>
        <w:rPr>
          <w:rFonts w:hint="eastAsia"/>
        </w:rPr>
        <w:t>　　　　三、第三方物流细分市场发展趋势预测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一、第三方物流行业挑战</w:t>
      </w:r>
      <w:r>
        <w:rPr>
          <w:rFonts w:hint="eastAsia"/>
        </w:rPr>
        <w:br/>
      </w:r>
      <w:r>
        <w:rPr>
          <w:rFonts w:hint="eastAsia"/>
        </w:rPr>
        <w:t>　　　　二、第三方物流行业机遇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第三方物流行业研究结论及建议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中-智-林-－对第三方物流企业和投资者的建议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第三方物流行业现状</w:t>
      </w:r>
      <w:r>
        <w:rPr>
          <w:rFonts w:hint="eastAsia"/>
        </w:rPr>
        <w:br/>
      </w:r>
      <w:r>
        <w:rPr>
          <w:rFonts w:hint="eastAsia"/>
        </w:rPr>
        <w:t>　　图表 第三方物流行业产业链调研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2019-2024年中国第三方物流行业市场规模情况</w:t>
      </w:r>
      <w:r>
        <w:rPr>
          <w:rFonts w:hint="eastAsia"/>
        </w:rPr>
        <w:br/>
      </w:r>
      <w:r>
        <w:rPr>
          <w:rFonts w:hint="eastAsia"/>
        </w:rPr>
        <w:t>　　图表 第三方物流行业动态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2019-2024年中国第三方物流行业经营效益分析</w:t>
      </w:r>
      <w:r>
        <w:rPr>
          <w:rFonts w:hint="eastAsia"/>
        </w:rPr>
        <w:br/>
      </w:r>
      <w:r>
        <w:rPr>
          <w:rFonts w:hint="eastAsia"/>
        </w:rPr>
        <w:t>　　图表 第三方物流行业竞争对手分析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**地区第三方物流市场调研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**地区第三方物流市场调研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271ee9284c13" w:history="1">
        <w:r>
          <w:rPr>
            <w:rStyle w:val="Hyperlink"/>
          </w:rPr>
          <w:t>中国第三方物流行业现状调研与市场前景（2025-2031年）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7271ee9284c13" w:history="1">
        <w:r>
          <w:rPr>
            <w:rStyle w:val="Hyperlink"/>
          </w:rPr>
          <w:t>https://www.20087.com/2/33/DiSanFangWuLiuHangYeXianZhuangJiQianJing.html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12802eefe47b2" w:history="1">
      <w:r>
        <w:rPr>
          <w:rStyle w:val="Hyperlink"/>
        </w:rPr>
        <w:t>中国第三方物流行业现状调研与市场前景（2025-2031年）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SanFangWuLiuHangYeXianZhuangJiQianJing.html" TargetMode="External" Id="R2e27271ee92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SanFangWuLiuHangYeXianZhuangJiQianJing.html" TargetMode="External" Id="Rc8712802eefe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2024-09-11T08:49:00Z</dcterms:created>
  <dcterms:modified xsi:type="dcterms:W3CDTF">2024-09-11T09:49:00Z</dcterms:modified>
  <dc:subject>中国第三方物流行业现状调研与市场前景（2025-2031年）</dc:subject>
  <dc:title>中国第三方物流行业现状调研与市场前景（2025-2031年）</dc:title>
  <cp:keywords>中国第三方物流行业现状调研与市场前景（2025-2031年）</cp:keywords>
  <dc:description>中国第三方物流行业现状调研与市场前景（2025-2031年）</dc:description>
</cp:coreProperties>
</file>